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515" w:type="dxa"/>
        <w:tblCellSpacing w:w="15" w:type="dxa"/>
        <w:shd w:val="clear" w:color="auto" w:fill="FFFFFF"/>
        <w:tblCellMar>
          <w:top w:w="15" w:type="dxa"/>
          <w:left w:w="75" w:type="dxa"/>
          <w:bottom w:w="15" w:type="dxa"/>
          <w:right w:w="75" w:type="dxa"/>
        </w:tblCellMar>
        <w:tblLook w:val="04A0" w:firstRow="1" w:lastRow="0" w:firstColumn="1" w:lastColumn="0" w:noHBand="0" w:noVBand="1"/>
      </w:tblPr>
      <w:tblGrid>
        <w:gridCol w:w="10050"/>
        <w:gridCol w:w="465"/>
      </w:tblGrid>
      <w:tr w:rsidR="0033272E" w:rsidRPr="0033272E" w:rsidTr="0033272E">
        <w:trPr>
          <w:tblCellSpacing w:w="15" w:type="dxa"/>
        </w:trPr>
        <w:tc>
          <w:tcPr>
            <w:tcW w:w="5000" w:type="pct"/>
            <w:shd w:val="clear" w:color="auto" w:fill="FFFFFF"/>
            <w:vAlign w:val="center"/>
            <w:hideMark/>
          </w:tcPr>
          <w:p w:rsidR="0033272E" w:rsidRPr="0033272E" w:rsidRDefault="0033272E" w:rsidP="0033272E">
            <w:pPr>
              <w:spacing w:after="75" w:line="360" w:lineRule="atLeast"/>
              <w:rPr>
                <w:rFonts w:ascii="Arial" w:eastAsia="Times New Roman" w:hAnsi="Arial" w:cs="Arial"/>
                <w:b/>
                <w:bCs/>
                <w:caps/>
                <w:color w:val="996600"/>
                <w:sz w:val="21"/>
                <w:szCs w:val="21"/>
                <w:lang w:eastAsia="ru-RU"/>
              </w:rPr>
            </w:pPr>
            <w:bookmarkStart w:id="0" w:name="_GoBack"/>
            <w:bookmarkEnd w:id="0"/>
            <w:r w:rsidRPr="0033272E">
              <w:rPr>
                <w:rFonts w:ascii="Arial" w:eastAsia="Times New Roman" w:hAnsi="Arial" w:cs="Arial"/>
                <w:b/>
                <w:bCs/>
                <w:caps/>
                <w:color w:val="996600"/>
                <w:sz w:val="21"/>
                <w:szCs w:val="21"/>
                <w:lang w:eastAsia="ru-RU"/>
              </w:rPr>
              <w:t>«ВОЗВРАТ ТОВАРА НАДЛЕЖАЩЕГО КАЧЕСТВА»</w:t>
            </w:r>
          </w:p>
        </w:tc>
        <w:tc>
          <w:tcPr>
            <w:tcW w:w="5000" w:type="pct"/>
            <w:shd w:val="clear" w:color="auto" w:fill="FFFFFF"/>
            <w:vAlign w:val="center"/>
            <w:hideMark/>
          </w:tcPr>
          <w:p w:rsidR="0033272E" w:rsidRPr="0033272E" w:rsidRDefault="0033272E" w:rsidP="0033272E">
            <w:pPr>
              <w:spacing w:after="75" w:line="240" w:lineRule="auto"/>
              <w:jc w:val="right"/>
              <w:rPr>
                <w:rFonts w:ascii="Arial" w:eastAsia="Times New Roman" w:hAnsi="Arial" w:cs="Arial"/>
                <w:color w:val="996600"/>
                <w:sz w:val="18"/>
                <w:szCs w:val="18"/>
                <w:lang w:eastAsia="ru-RU"/>
              </w:rPr>
            </w:pPr>
            <w:r>
              <w:rPr>
                <w:rFonts w:ascii="Arial" w:eastAsia="Times New Roman" w:hAnsi="Arial" w:cs="Arial"/>
                <w:b/>
                <w:bCs/>
                <w:noProof/>
                <w:color w:val="CC9900"/>
                <w:sz w:val="17"/>
                <w:szCs w:val="17"/>
                <w:lang w:val="en-US"/>
              </w:rPr>
              <w:drawing>
                <wp:inline distT="0" distB="0" distL="0" distR="0">
                  <wp:extent cx="152400" cy="152400"/>
                  <wp:effectExtent l="19050" t="0" r="0" b="0"/>
                  <wp:docPr id="3" name="Рисунок 3" descr="Версия для печати">
                    <a:hlinkClick xmlns:a="http://schemas.openxmlformats.org/drawingml/2006/main" r:id="rId5" tgtFrame="&quot;_blank&quot;" tooltip="&quot;Версия для печати&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Версия для печати">
                            <a:hlinkClick r:id="rId5" tgtFrame="&quot;_blank&quot;" tooltip="&quot;Версия для печати&quot;"/>
                          </pic:cNvPr>
                          <pic:cNvPicPr>
                            <a:picLocks noChangeAspect="1" noChangeArrowheads="1"/>
                          </pic:cNvPicPr>
                        </pic:nvPicPr>
                        <pic:blipFill>
                          <a:blip r:embed="rId6"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
        </w:tc>
      </w:tr>
    </w:tbl>
    <w:p w:rsidR="0033272E" w:rsidRPr="0033272E" w:rsidRDefault="0033272E" w:rsidP="0033272E">
      <w:pPr>
        <w:spacing w:after="0" w:line="240" w:lineRule="auto"/>
        <w:rPr>
          <w:rFonts w:ascii="Times New Roman" w:eastAsia="Times New Roman" w:hAnsi="Times New Roman" w:cs="Times New Roman"/>
          <w:vanish/>
          <w:sz w:val="24"/>
          <w:szCs w:val="24"/>
          <w:lang w:eastAsia="ru-RU"/>
        </w:rPr>
      </w:pPr>
    </w:p>
    <w:tbl>
      <w:tblPr>
        <w:tblW w:w="10515" w:type="dxa"/>
        <w:tblCellSpacing w:w="15" w:type="dxa"/>
        <w:shd w:val="clear" w:color="auto" w:fill="FFFFFF"/>
        <w:tblCellMar>
          <w:top w:w="15" w:type="dxa"/>
          <w:left w:w="75" w:type="dxa"/>
          <w:bottom w:w="15" w:type="dxa"/>
          <w:right w:w="75" w:type="dxa"/>
        </w:tblCellMar>
        <w:tblLook w:val="04A0" w:firstRow="1" w:lastRow="0" w:firstColumn="1" w:lastColumn="0" w:noHBand="0" w:noVBand="1"/>
      </w:tblPr>
      <w:tblGrid>
        <w:gridCol w:w="10515"/>
      </w:tblGrid>
      <w:tr w:rsidR="0033272E" w:rsidRPr="0033272E" w:rsidTr="0033272E">
        <w:trPr>
          <w:tblCellSpacing w:w="15" w:type="dxa"/>
        </w:trPr>
        <w:tc>
          <w:tcPr>
            <w:tcW w:w="0" w:type="auto"/>
            <w:shd w:val="clear" w:color="auto" w:fill="FFFFFF"/>
            <w:hideMark/>
          </w:tcPr>
          <w:p w:rsidR="0033272E" w:rsidRPr="0033272E" w:rsidRDefault="0033272E" w:rsidP="0033272E">
            <w:pPr>
              <w:spacing w:before="100" w:beforeAutospacing="1" w:after="100" w:afterAutospacing="1" w:line="240" w:lineRule="auto"/>
              <w:rPr>
                <w:rFonts w:ascii="Arial" w:eastAsia="Times New Roman" w:hAnsi="Arial" w:cs="Arial"/>
                <w:color w:val="996600"/>
                <w:sz w:val="18"/>
                <w:szCs w:val="18"/>
                <w:lang w:eastAsia="ru-RU"/>
              </w:rPr>
            </w:pPr>
            <w:r w:rsidRPr="0033272E">
              <w:rPr>
                <w:rFonts w:ascii="Arial" w:eastAsia="Times New Roman" w:hAnsi="Arial" w:cs="Arial"/>
                <w:color w:val="996600"/>
                <w:sz w:val="18"/>
                <w:szCs w:val="18"/>
                <w:lang w:eastAsia="ru-RU"/>
              </w:rPr>
              <w:t xml:space="preserve">В соответствии со статьей 28 Закона Республики Беларусь от 9 января 2002 года «О защите прав </w:t>
            </w:r>
            <w:proofErr w:type="gramStart"/>
            <w:r w:rsidRPr="0033272E">
              <w:rPr>
                <w:rFonts w:ascii="Arial" w:eastAsia="Times New Roman" w:hAnsi="Arial" w:cs="Arial"/>
                <w:color w:val="996600"/>
                <w:sz w:val="18"/>
                <w:szCs w:val="18"/>
                <w:lang w:eastAsia="ru-RU"/>
              </w:rPr>
              <w:t>потребителей»</w:t>
            </w:r>
            <w:r w:rsidRPr="0033272E">
              <w:rPr>
                <w:rFonts w:ascii="Arial" w:eastAsia="Times New Roman" w:hAnsi="Arial" w:cs="Arial"/>
                <w:b/>
                <w:bCs/>
                <w:color w:val="996600"/>
                <w:sz w:val="18"/>
                <w:szCs w:val="18"/>
                <w:lang w:eastAsia="ru-RU"/>
              </w:rPr>
              <w:t>потребитель</w:t>
            </w:r>
            <w:proofErr w:type="gramEnd"/>
            <w:r w:rsidRPr="0033272E">
              <w:rPr>
                <w:rFonts w:ascii="Arial" w:eastAsia="Times New Roman" w:hAnsi="Arial" w:cs="Arial"/>
                <w:b/>
                <w:bCs/>
                <w:color w:val="996600"/>
                <w:sz w:val="18"/>
                <w:szCs w:val="18"/>
                <w:lang w:eastAsia="ru-RU"/>
              </w:rPr>
              <w:t xml:space="preserve"> вправе</w:t>
            </w:r>
            <w:r w:rsidRPr="0033272E">
              <w:rPr>
                <w:rFonts w:ascii="Arial" w:eastAsia="Times New Roman" w:hAnsi="Arial" w:cs="Arial"/>
                <w:color w:val="996600"/>
                <w:sz w:val="18"/>
                <w:lang w:eastAsia="ru-RU"/>
              </w:rPr>
              <w:t> </w:t>
            </w:r>
            <w:r w:rsidRPr="0033272E">
              <w:rPr>
                <w:rFonts w:ascii="Arial" w:eastAsia="Times New Roman" w:hAnsi="Arial" w:cs="Arial"/>
                <w:color w:val="996600"/>
                <w:sz w:val="18"/>
                <w:szCs w:val="18"/>
                <w:lang w:eastAsia="ru-RU"/>
              </w:rPr>
              <w:t>в течение 14 дней с момента передачи ему непродовольственного товара, в месте приобретения или иных местах, объявленных продавцом предъявить одно из перечисленных требований:</w:t>
            </w:r>
          </w:p>
          <w:p w:rsidR="0033272E" w:rsidRPr="0033272E" w:rsidRDefault="0033272E" w:rsidP="0033272E">
            <w:pPr>
              <w:spacing w:before="100" w:beforeAutospacing="1" w:after="100" w:afterAutospacing="1" w:line="240" w:lineRule="auto"/>
              <w:rPr>
                <w:rFonts w:ascii="Arial" w:eastAsia="Times New Roman" w:hAnsi="Arial" w:cs="Arial"/>
                <w:color w:val="996600"/>
                <w:sz w:val="18"/>
                <w:szCs w:val="18"/>
                <w:lang w:eastAsia="ru-RU"/>
              </w:rPr>
            </w:pPr>
            <w:r w:rsidRPr="0033272E">
              <w:rPr>
                <w:rFonts w:ascii="Arial" w:eastAsia="Times New Roman" w:hAnsi="Arial" w:cs="Arial"/>
                <w:color w:val="996600"/>
                <w:sz w:val="18"/>
                <w:szCs w:val="18"/>
                <w:lang w:eastAsia="ru-RU"/>
              </w:rPr>
              <w:t>1)</w:t>
            </w:r>
            <w:r w:rsidRPr="0033272E">
              <w:rPr>
                <w:rFonts w:ascii="Arial" w:eastAsia="Times New Roman" w:hAnsi="Arial" w:cs="Arial"/>
                <w:color w:val="996600"/>
                <w:sz w:val="18"/>
                <w:lang w:eastAsia="ru-RU"/>
              </w:rPr>
              <w:t> </w:t>
            </w:r>
            <w:r w:rsidRPr="0033272E">
              <w:rPr>
                <w:rFonts w:ascii="Arial" w:eastAsia="Times New Roman" w:hAnsi="Arial" w:cs="Arial"/>
                <w:b/>
                <w:bCs/>
                <w:color w:val="996600"/>
                <w:sz w:val="18"/>
                <w:szCs w:val="18"/>
                <w:lang w:eastAsia="ru-RU"/>
              </w:rPr>
              <w:t>возвратить</w:t>
            </w:r>
            <w:r w:rsidRPr="0033272E">
              <w:rPr>
                <w:rFonts w:ascii="Arial" w:eastAsia="Times New Roman" w:hAnsi="Arial" w:cs="Arial"/>
                <w:color w:val="996600"/>
                <w:sz w:val="18"/>
                <w:lang w:eastAsia="ru-RU"/>
              </w:rPr>
              <w:t> </w:t>
            </w:r>
            <w:r w:rsidRPr="0033272E">
              <w:rPr>
                <w:rFonts w:ascii="Arial" w:eastAsia="Times New Roman" w:hAnsi="Arial" w:cs="Arial"/>
                <w:b/>
                <w:bCs/>
                <w:color w:val="996600"/>
                <w:sz w:val="18"/>
                <w:szCs w:val="18"/>
                <w:lang w:eastAsia="ru-RU"/>
              </w:rPr>
              <w:t>товар надлежащего качества.</w:t>
            </w:r>
            <w:r w:rsidRPr="0033272E">
              <w:rPr>
                <w:rFonts w:ascii="Arial" w:eastAsia="Times New Roman" w:hAnsi="Arial" w:cs="Arial"/>
                <w:b/>
                <w:bCs/>
                <w:color w:val="996600"/>
                <w:sz w:val="18"/>
                <w:lang w:eastAsia="ru-RU"/>
              </w:rPr>
              <w:t> </w:t>
            </w:r>
            <w:r w:rsidRPr="0033272E">
              <w:rPr>
                <w:rFonts w:ascii="Arial" w:eastAsia="Times New Roman" w:hAnsi="Arial" w:cs="Arial"/>
                <w:color w:val="996600"/>
                <w:sz w:val="18"/>
                <w:szCs w:val="18"/>
                <w:lang w:eastAsia="ru-RU"/>
              </w:rPr>
              <w:t>При это в соответствии с пунктом 4 статьи 28 Закона при возврате потребителем товара надлежащего качества его требование о возврате уплаченной за товар денежной суммы</w:t>
            </w:r>
            <w:r w:rsidRPr="0033272E">
              <w:rPr>
                <w:rFonts w:ascii="Arial" w:eastAsia="Times New Roman" w:hAnsi="Arial" w:cs="Arial"/>
                <w:color w:val="996600"/>
                <w:sz w:val="18"/>
                <w:lang w:eastAsia="ru-RU"/>
              </w:rPr>
              <w:t> </w:t>
            </w:r>
            <w:r w:rsidRPr="0033272E">
              <w:rPr>
                <w:rFonts w:ascii="Arial" w:eastAsia="Times New Roman" w:hAnsi="Arial" w:cs="Arial"/>
                <w:b/>
                <w:bCs/>
                <w:color w:val="996600"/>
                <w:sz w:val="18"/>
                <w:szCs w:val="18"/>
                <w:lang w:eastAsia="ru-RU"/>
              </w:rPr>
              <w:t>подлежит удовлетворению</w:t>
            </w:r>
            <w:r w:rsidRPr="0033272E">
              <w:rPr>
                <w:rFonts w:ascii="Arial" w:eastAsia="Times New Roman" w:hAnsi="Arial" w:cs="Arial"/>
                <w:color w:val="996600"/>
                <w:sz w:val="18"/>
                <w:lang w:eastAsia="ru-RU"/>
              </w:rPr>
              <w:t> </w:t>
            </w:r>
            <w:r w:rsidRPr="0033272E">
              <w:rPr>
                <w:rFonts w:ascii="Arial" w:eastAsia="Times New Roman" w:hAnsi="Arial" w:cs="Arial"/>
                <w:color w:val="996600"/>
                <w:sz w:val="18"/>
                <w:szCs w:val="18"/>
                <w:lang w:eastAsia="ru-RU"/>
              </w:rPr>
              <w:t>продавцом</w:t>
            </w:r>
            <w:r w:rsidRPr="0033272E">
              <w:rPr>
                <w:rFonts w:ascii="Arial" w:eastAsia="Times New Roman" w:hAnsi="Arial" w:cs="Arial"/>
                <w:color w:val="996600"/>
                <w:sz w:val="18"/>
                <w:lang w:eastAsia="ru-RU"/>
              </w:rPr>
              <w:t> </w:t>
            </w:r>
            <w:r w:rsidRPr="0033272E">
              <w:rPr>
                <w:rFonts w:ascii="Arial" w:eastAsia="Times New Roman" w:hAnsi="Arial" w:cs="Arial"/>
                <w:b/>
                <w:bCs/>
                <w:color w:val="996600"/>
                <w:sz w:val="18"/>
                <w:szCs w:val="18"/>
                <w:lang w:eastAsia="ru-RU"/>
              </w:rPr>
              <w:t>незамедлительно</w:t>
            </w:r>
            <w:r w:rsidRPr="0033272E">
              <w:rPr>
                <w:rFonts w:ascii="Arial" w:eastAsia="Times New Roman" w:hAnsi="Arial" w:cs="Arial"/>
                <w:color w:val="996600"/>
                <w:sz w:val="18"/>
                <w:szCs w:val="18"/>
                <w:lang w:eastAsia="ru-RU"/>
              </w:rPr>
              <w:t>. В случае, если удовлетворить требование потребителя незамедлительно не представляется возможным, максимальный срок для удовлетворения требования не может превышать семи дней.</w:t>
            </w:r>
          </w:p>
          <w:p w:rsidR="0033272E" w:rsidRPr="0033272E" w:rsidRDefault="0033272E" w:rsidP="0033272E">
            <w:pPr>
              <w:spacing w:before="100" w:beforeAutospacing="1" w:after="100" w:afterAutospacing="1" w:line="240" w:lineRule="auto"/>
              <w:rPr>
                <w:rFonts w:ascii="Arial" w:eastAsia="Times New Roman" w:hAnsi="Arial" w:cs="Arial"/>
                <w:color w:val="996600"/>
                <w:sz w:val="18"/>
                <w:szCs w:val="18"/>
                <w:lang w:eastAsia="ru-RU"/>
              </w:rPr>
            </w:pPr>
            <w:r w:rsidRPr="0033272E">
              <w:rPr>
                <w:rFonts w:ascii="Arial" w:eastAsia="Times New Roman" w:hAnsi="Arial" w:cs="Arial"/>
                <w:color w:val="996600"/>
                <w:sz w:val="18"/>
                <w:szCs w:val="18"/>
                <w:lang w:eastAsia="ru-RU"/>
              </w:rPr>
              <w:t>2) обменять его на аналогичный товар других размера, формы, габарита, фасона, расцветки или комплектации, произведя в</w:t>
            </w:r>
            <w:r w:rsidRPr="0033272E">
              <w:rPr>
                <w:rFonts w:ascii="Arial" w:eastAsia="Times New Roman" w:hAnsi="Arial" w:cs="Arial"/>
                <w:color w:val="996600"/>
                <w:sz w:val="18"/>
                <w:lang w:eastAsia="ru-RU"/>
              </w:rPr>
              <w:t> </w:t>
            </w:r>
            <w:r w:rsidRPr="0033272E">
              <w:rPr>
                <w:rFonts w:ascii="Arial" w:eastAsia="Times New Roman" w:hAnsi="Arial" w:cs="Arial"/>
                <w:b/>
                <w:bCs/>
                <w:color w:val="996600"/>
                <w:sz w:val="18"/>
                <w:szCs w:val="18"/>
                <w:lang w:eastAsia="ru-RU"/>
              </w:rPr>
              <w:t>случае разницы в</w:t>
            </w:r>
            <w:r w:rsidRPr="0033272E">
              <w:rPr>
                <w:rFonts w:ascii="Arial" w:eastAsia="Times New Roman" w:hAnsi="Arial" w:cs="Arial"/>
                <w:color w:val="996600"/>
                <w:sz w:val="18"/>
                <w:lang w:eastAsia="ru-RU"/>
              </w:rPr>
              <w:t> </w:t>
            </w:r>
            <w:r w:rsidRPr="0033272E">
              <w:rPr>
                <w:rFonts w:ascii="Arial" w:eastAsia="Times New Roman" w:hAnsi="Arial" w:cs="Arial"/>
                <w:color w:val="996600"/>
                <w:sz w:val="18"/>
                <w:szCs w:val="18"/>
                <w:lang w:eastAsia="ru-RU"/>
              </w:rPr>
              <w:t>цене необходимый</w:t>
            </w:r>
            <w:r w:rsidRPr="0033272E">
              <w:rPr>
                <w:rFonts w:ascii="Arial" w:eastAsia="Times New Roman" w:hAnsi="Arial" w:cs="Arial"/>
                <w:color w:val="996600"/>
                <w:sz w:val="18"/>
                <w:lang w:eastAsia="ru-RU"/>
              </w:rPr>
              <w:t> </w:t>
            </w:r>
            <w:r w:rsidRPr="0033272E">
              <w:rPr>
                <w:rFonts w:ascii="Arial" w:eastAsia="Times New Roman" w:hAnsi="Arial" w:cs="Arial"/>
                <w:b/>
                <w:bCs/>
                <w:color w:val="996600"/>
                <w:sz w:val="18"/>
                <w:szCs w:val="18"/>
                <w:lang w:eastAsia="ru-RU"/>
              </w:rPr>
              <w:t>перерасчет</w:t>
            </w:r>
            <w:r w:rsidRPr="0033272E">
              <w:rPr>
                <w:rFonts w:ascii="Arial" w:eastAsia="Times New Roman" w:hAnsi="Arial" w:cs="Arial"/>
                <w:color w:val="996600"/>
                <w:sz w:val="18"/>
                <w:lang w:eastAsia="ru-RU"/>
              </w:rPr>
              <w:t> </w:t>
            </w:r>
            <w:r w:rsidRPr="0033272E">
              <w:rPr>
                <w:rFonts w:ascii="Arial" w:eastAsia="Times New Roman" w:hAnsi="Arial" w:cs="Arial"/>
                <w:color w:val="996600"/>
                <w:sz w:val="18"/>
                <w:szCs w:val="18"/>
                <w:lang w:eastAsia="ru-RU"/>
              </w:rPr>
              <w:t>с продавцом.</w:t>
            </w:r>
          </w:p>
          <w:p w:rsidR="0033272E" w:rsidRPr="0033272E" w:rsidRDefault="0033272E" w:rsidP="0033272E">
            <w:pPr>
              <w:spacing w:before="100" w:beforeAutospacing="1" w:after="100" w:afterAutospacing="1" w:line="240" w:lineRule="auto"/>
              <w:rPr>
                <w:rFonts w:ascii="Arial" w:eastAsia="Times New Roman" w:hAnsi="Arial" w:cs="Arial"/>
                <w:color w:val="996600"/>
                <w:sz w:val="18"/>
                <w:szCs w:val="18"/>
                <w:lang w:eastAsia="ru-RU"/>
              </w:rPr>
            </w:pPr>
            <w:r w:rsidRPr="0033272E">
              <w:rPr>
                <w:rFonts w:ascii="Arial" w:eastAsia="Times New Roman" w:hAnsi="Arial" w:cs="Arial"/>
                <w:color w:val="996600"/>
                <w:sz w:val="18"/>
                <w:szCs w:val="18"/>
                <w:lang w:eastAsia="ru-RU"/>
              </w:rPr>
              <w:t>Таким образом, в случае возврата потребителем товара надлежащего качества в установленные сроки и порядке, ему должна быть возвращена уплаченная за товар денежная сумма. Изъятий из данного требования законодательство не содержит.</w:t>
            </w:r>
          </w:p>
          <w:p w:rsidR="0033272E" w:rsidRPr="0033272E" w:rsidRDefault="0033272E" w:rsidP="0033272E">
            <w:pPr>
              <w:spacing w:before="100" w:beforeAutospacing="1" w:after="100" w:afterAutospacing="1" w:line="240" w:lineRule="auto"/>
              <w:rPr>
                <w:rFonts w:ascii="Arial" w:eastAsia="Times New Roman" w:hAnsi="Arial" w:cs="Arial"/>
                <w:color w:val="996600"/>
                <w:sz w:val="18"/>
                <w:szCs w:val="18"/>
                <w:lang w:eastAsia="ru-RU"/>
              </w:rPr>
            </w:pPr>
            <w:r w:rsidRPr="0033272E">
              <w:rPr>
                <w:rFonts w:ascii="Arial" w:eastAsia="Times New Roman" w:hAnsi="Arial" w:cs="Arial"/>
                <w:color w:val="996600"/>
                <w:sz w:val="18"/>
                <w:szCs w:val="18"/>
                <w:lang w:eastAsia="ru-RU"/>
              </w:rPr>
              <w:t>Однако некоторые интернет магазины на своих сайтах размещают информацию: «… Доставка товара – бесплатно» … «при возврате товара надлежащего качества, деньги возвращаются за минусом фактических затрат продавца, но</w:t>
            </w:r>
            <w:r w:rsidRPr="0033272E">
              <w:rPr>
                <w:rFonts w:ascii="Arial" w:eastAsia="Times New Roman" w:hAnsi="Arial" w:cs="Arial"/>
                <w:color w:val="996600"/>
                <w:sz w:val="18"/>
                <w:lang w:eastAsia="ru-RU"/>
              </w:rPr>
              <w:t> </w:t>
            </w:r>
            <w:r w:rsidRPr="0033272E">
              <w:rPr>
                <w:rFonts w:ascii="Arial" w:eastAsia="Times New Roman" w:hAnsi="Arial" w:cs="Arial"/>
                <w:i/>
                <w:iCs/>
                <w:color w:val="996600"/>
                <w:sz w:val="18"/>
                <w:szCs w:val="18"/>
                <w:lang w:eastAsia="ru-RU"/>
              </w:rPr>
              <w:t>не менее 70 000 белорусских рублей…</w:t>
            </w:r>
            <w:r w:rsidRPr="0033272E">
              <w:rPr>
                <w:rFonts w:ascii="Arial" w:eastAsia="Times New Roman" w:hAnsi="Arial" w:cs="Arial"/>
                <w:i/>
                <w:iCs/>
                <w:color w:val="996600"/>
                <w:sz w:val="18"/>
                <w:lang w:eastAsia="ru-RU"/>
              </w:rPr>
              <w:t> </w:t>
            </w:r>
            <w:r w:rsidRPr="0033272E">
              <w:rPr>
                <w:rFonts w:ascii="Arial" w:eastAsia="Times New Roman" w:hAnsi="Arial" w:cs="Arial"/>
                <w:color w:val="996600"/>
                <w:sz w:val="18"/>
                <w:szCs w:val="18"/>
                <w:lang w:eastAsia="ru-RU"/>
              </w:rPr>
              <w:t>», «…В случае, если деталь подобрана верно,</w:t>
            </w:r>
            <w:r w:rsidRPr="0033272E">
              <w:rPr>
                <w:rFonts w:ascii="Arial" w:eastAsia="Times New Roman" w:hAnsi="Arial" w:cs="Arial"/>
                <w:color w:val="996600"/>
                <w:sz w:val="18"/>
                <w:lang w:eastAsia="ru-RU"/>
              </w:rPr>
              <w:t> </w:t>
            </w:r>
            <w:r w:rsidRPr="0033272E">
              <w:rPr>
                <w:rFonts w:ascii="Arial" w:eastAsia="Times New Roman" w:hAnsi="Arial" w:cs="Arial"/>
                <w:i/>
                <w:iCs/>
                <w:color w:val="996600"/>
                <w:sz w:val="18"/>
                <w:szCs w:val="18"/>
                <w:lang w:eastAsia="ru-RU"/>
              </w:rPr>
              <w:t>возврат принимается за минусом 30 % стоимости детали</w:t>
            </w:r>
            <w:r w:rsidRPr="0033272E">
              <w:rPr>
                <w:rFonts w:ascii="Arial" w:eastAsia="Times New Roman" w:hAnsi="Arial" w:cs="Arial"/>
                <w:color w:val="996600"/>
                <w:sz w:val="18"/>
                <w:szCs w:val="18"/>
                <w:lang w:eastAsia="ru-RU"/>
              </w:rPr>
              <w:t>…» и т.п.</w:t>
            </w:r>
          </w:p>
          <w:p w:rsidR="0033272E" w:rsidRPr="0033272E" w:rsidRDefault="0033272E" w:rsidP="0033272E">
            <w:pPr>
              <w:spacing w:before="100" w:beforeAutospacing="1" w:after="100" w:afterAutospacing="1" w:line="240" w:lineRule="auto"/>
              <w:rPr>
                <w:rFonts w:ascii="Arial" w:eastAsia="Times New Roman" w:hAnsi="Arial" w:cs="Arial"/>
                <w:color w:val="996600"/>
                <w:sz w:val="18"/>
                <w:szCs w:val="18"/>
                <w:lang w:eastAsia="ru-RU"/>
              </w:rPr>
            </w:pPr>
            <w:r w:rsidRPr="0033272E">
              <w:rPr>
                <w:rFonts w:ascii="Arial" w:eastAsia="Times New Roman" w:hAnsi="Arial" w:cs="Arial"/>
                <w:color w:val="996600"/>
                <w:sz w:val="18"/>
                <w:szCs w:val="18"/>
                <w:lang w:eastAsia="ru-RU"/>
              </w:rPr>
              <w:t>Такая информация является недостоверной и вводит потребителей в заблуждение. Ее распространение должно быть прекращено.</w:t>
            </w:r>
          </w:p>
          <w:p w:rsidR="0033272E" w:rsidRPr="0033272E" w:rsidRDefault="0033272E" w:rsidP="0033272E">
            <w:pPr>
              <w:spacing w:before="100" w:beforeAutospacing="1" w:after="100" w:afterAutospacing="1" w:line="240" w:lineRule="auto"/>
              <w:rPr>
                <w:rFonts w:ascii="Arial" w:eastAsia="Times New Roman" w:hAnsi="Arial" w:cs="Arial"/>
                <w:color w:val="996600"/>
                <w:sz w:val="18"/>
                <w:szCs w:val="18"/>
                <w:lang w:eastAsia="ru-RU"/>
              </w:rPr>
            </w:pPr>
            <w:r w:rsidRPr="0033272E">
              <w:rPr>
                <w:rFonts w:ascii="Arial" w:eastAsia="Times New Roman" w:hAnsi="Arial" w:cs="Arial"/>
                <w:i/>
                <w:iCs/>
                <w:color w:val="996600"/>
                <w:sz w:val="18"/>
                <w:szCs w:val="18"/>
                <w:lang w:eastAsia="ru-RU"/>
              </w:rPr>
              <w:t>Дополнительно информируем, что если при реализации потребителю товаров по образцам, описаниям товаров, содержащимся в каталогах, проспектах, рекламе, буклетах или представленным в фотографиях или иных информационных источниках, в том числе в глобальной компьютерной сети Интернет, потребителю не предоставлена возможность получить необходимую и достоверную информацию о товаре в момент доставки товара, потребитель вправе отказаться от приобретения товара</w:t>
            </w:r>
            <w:r w:rsidRPr="0033272E">
              <w:rPr>
                <w:rFonts w:ascii="Arial" w:eastAsia="Times New Roman" w:hAnsi="Arial" w:cs="Arial"/>
                <w:i/>
                <w:iCs/>
                <w:color w:val="996600"/>
                <w:sz w:val="18"/>
                <w:lang w:eastAsia="ru-RU"/>
              </w:rPr>
              <w:t> </w:t>
            </w:r>
            <w:r w:rsidRPr="0033272E">
              <w:rPr>
                <w:rFonts w:ascii="Arial" w:eastAsia="Times New Roman" w:hAnsi="Arial" w:cs="Arial"/>
                <w:b/>
                <w:bCs/>
                <w:i/>
                <w:iCs/>
                <w:color w:val="996600"/>
                <w:sz w:val="18"/>
                <w:szCs w:val="18"/>
                <w:lang w:eastAsia="ru-RU"/>
              </w:rPr>
              <w:t>без возмещения продавцу расходов, связанных с доставкой такого товара</w:t>
            </w:r>
            <w:r w:rsidRPr="0033272E">
              <w:rPr>
                <w:rFonts w:ascii="Arial" w:eastAsia="Times New Roman" w:hAnsi="Arial" w:cs="Arial"/>
                <w:i/>
                <w:iCs/>
                <w:color w:val="996600"/>
                <w:sz w:val="18"/>
                <w:szCs w:val="18"/>
                <w:lang w:eastAsia="ru-RU"/>
              </w:rPr>
              <w:t>.</w:t>
            </w:r>
          </w:p>
          <w:p w:rsidR="0033272E" w:rsidRPr="0033272E" w:rsidRDefault="0033272E" w:rsidP="0033272E">
            <w:pPr>
              <w:spacing w:before="100" w:beforeAutospacing="1" w:after="100" w:afterAutospacing="1" w:line="240" w:lineRule="auto"/>
              <w:rPr>
                <w:rFonts w:ascii="Arial" w:eastAsia="Times New Roman" w:hAnsi="Arial" w:cs="Arial"/>
                <w:color w:val="996600"/>
                <w:sz w:val="18"/>
                <w:szCs w:val="18"/>
                <w:lang w:eastAsia="ru-RU"/>
              </w:rPr>
            </w:pPr>
            <w:r w:rsidRPr="0033272E">
              <w:rPr>
                <w:rFonts w:ascii="Arial" w:eastAsia="Times New Roman" w:hAnsi="Arial" w:cs="Arial"/>
                <w:i/>
                <w:iCs/>
                <w:color w:val="996600"/>
                <w:sz w:val="18"/>
                <w:szCs w:val="18"/>
                <w:lang w:eastAsia="ru-RU"/>
              </w:rPr>
              <w:t>Кроме того, потребитель вправе отказаться от осуществления покупки, в случае, если ему был доставлен товар не соответствующий заказу, либо не были представлены документы на товар (отсутствовала инструкция об эксплуатации товара на русском, белорусском языке), не выдали чек за товар)</w:t>
            </w:r>
            <w:r w:rsidRPr="0033272E">
              <w:rPr>
                <w:rFonts w:ascii="Arial" w:eastAsia="Times New Roman" w:hAnsi="Arial" w:cs="Arial"/>
                <w:i/>
                <w:iCs/>
                <w:color w:val="996600"/>
                <w:sz w:val="18"/>
                <w:lang w:eastAsia="ru-RU"/>
              </w:rPr>
              <w:t> </w:t>
            </w:r>
            <w:r w:rsidRPr="0033272E">
              <w:rPr>
                <w:rFonts w:ascii="Arial" w:eastAsia="Times New Roman" w:hAnsi="Arial" w:cs="Arial"/>
                <w:b/>
                <w:bCs/>
                <w:i/>
                <w:iCs/>
                <w:color w:val="996600"/>
                <w:sz w:val="18"/>
                <w:szCs w:val="18"/>
                <w:lang w:eastAsia="ru-RU"/>
              </w:rPr>
              <w:t>без возмещения продавцу расходов, связанных с доставкой такого товара</w:t>
            </w:r>
            <w:r w:rsidRPr="0033272E">
              <w:rPr>
                <w:rFonts w:ascii="Arial" w:eastAsia="Times New Roman" w:hAnsi="Arial" w:cs="Arial"/>
                <w:i/>
                <w:iCs/>
                <w:color w:val="996600"/>
                <w:sz w:val="18"/>
                <w:szCs w:val="18"/>
                <w:lang w:eastAsia="ru-RU"/>
              </w:rPr>
              <w:t>.</w:t>
            </w:r>
          </w:p>
        </w:tc>
      </w:tr>
    </w:tbl>
    <w:p w:rsidR="0033272E" w:rsidRDefault="0033272E"/>
    <w:tbl>
      <w:tblPr>
        <w:tblW w:w="10680" w:type="dxa"/>
        <w:tblCellSpacing w:w="15" w:type="dxa"/>
        <w:shd w:val="clear" w:color="auto" w:fill="FFFFFF"/>
        <w:tblCellMar>
          <w:top w:w="15" w:type="dxa"/>
          <w:left w:w="75" w:type="dxa"/>
          <w:bottom w:w="15" w:type="dxa"/>
          <w:right w:w="75" w:type="dxa"/>
        </w:tblCellMar>
        <w:tblLook w:val="04A0" w:firstRow="1" w:lastRow="0" w:firstColumn="1" w:lastColumn="0" w:noHBand="0" w:noVBand="1"/>
      </w:tblPr>
      <w:tblGrid>
        <w:gridCol w:w="10214"/>
        <w:gridCol w:w="466"/>
      </w:tblGrid>
      <w:tr w:rsidR="0033272E" w:rsidRPr="0033272E" w:rsidTr="0033272E">
        <w:trPr>
          <w:tblCellSpacing w:w="15" w:type="dxa"/>
        </w:trPr>
        <w:tc>
          <w:tcPr>
            <w:tcW w:w="4761" w:type="pct"/>
            <w:shd w:val="clear" w:color="auto" w:fill="FFFFFF"/>
            <w:vAlign w:val="center"/>
            <w:hideMark/>
          </w:tcPr>
          <w:p w:rsidR="0033272E" w:rsidRPr="0033272E" w:rsidRDefault="0033272E" w:rsidP="0033272E">
            <w:pPr>
              <w:spacing w:after="75" w:line="360" w:lineRule="atLeast"/>
              <w:rPr>
                <w:rFonts w:ascii="Arial" w:eastAsia="Times New Roman" w:hAnsi="Arial" w:cs="Arial"/>
                <w:b/>
                <w:bCs/>
                <w:caps/>
                <w:color w:val="996600"/>
                <w:sz w:val="21"/>
                <w:szCs w:val="21"/>
                <w:lang w:eastAsia="ru-RU"/>
              </w:rPr>
            </w:pPr>
            <w:r w:rsidRPr="0033272E">
              <w:rPr>
                <w:rFonts w:ascii="Arial" w:eastAsia="Times New Roman" w:hAnsi="Arial" w:cs="Arial"/>
                <w:b/>
                <w:bCs/>
                <w:caps/>
                <w:color w:val="996600"/>
                <w:sz w:val="21"/>
                <w:szCs w:val="21"/>
                <w:lang w:eastAsia="ru-RU"/>
              </w:rPr>
              <w:t>ПОРЯДОК ВОЗВРАТА ДЕНЕЖНЫХ СРЕДСТВ ЗА НЕКАЧЕСТВЕННЫЙ ТОВАР</w:t>
            </w:r>
          </w:p>
        </w:tc>
        <w:tc>
          <w:tcPr>
            <w:tcW w:w="197" w:type="pct"/>
            <w:shd w:val="clear" w:color="auto" w:fill="FFFFFF"/>
            <w:vAlign w:val="center"/>
            <w:hideMark/>
          </w:tcPr>
          <w:p w:rsidR="0033272E" w:rsidRPr="0033272E" w:rsidRDefault="0033272E" w:rsidP="0033272E">
            <w:pPr>
              <w:spacing w:after="75" w:line="240" w:lineRule="auto"/>
              <w:jc w:val="right"/>
              <w:rPr>
                <w:rFonts w:ascii="Arial" w:eastAsia="Times New Roman" w:hAnsi="Arial" w:cs="Arial"/>
                <w:color w:val="996600"/>
                <w:sz w:val="18"/>
                <w:szCs w:val="18"/>
                <w:lang w:eastAsia="ru-RU"/>
              </w:rPr>
            </w:pPr>
            <w:r>
              <w:rPr>
                <w:rFonts w:ascii="Arial" w:eastAsia="Times New Roman" w:hAnsi="Arial" w:cs="Arial"/>
                <w:b/>
                <w:bCs/>
                <w:noProof/>
                <w:color w:val="CC9900"/>
                <w:sz w:val="17"/>
                <w:szCs w:val="17"/>
                <w:lang w:val="en-US"/>
              </w:rPr>
              <w:drawing>
                <wp:inline distT="0" distB="0" distL="0" distR="0">
                  <wp:extent cx="152400" cy="152400"/>
                  <wp:effectExtent l="19050" t="0" r="0" b="0"/>
                  <wp:docPr id="1" name="Рисунок 1" descr="Версия для печати">
                    <a:hlinkClick xmlns:a="http://schemas.openxmlformats.org/drawingml/2006/main" r:id="rId7" tgtFrame="&quot;_blank&quot;" tooltip="&quot;Версия для печати&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Версия для печати">
                            <a:hlinkClick r:id="rId7" tgtFrame="&quot;_blank&quot;" tooltip="&quot;Версия для печати&quot;"/>
                          </pic:cNvPr>
                          <pic:cNvPicPr>
                            <a:picLocks noChangeAspect="1" noChangeArrowheads="1"/>
                          </pic:cNvPicPr>
                        </pic:nvPicPr>
                        <pic:blipFill>
                          <a:blip r:embed="rId6"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
        </w:tc>
      </w:tr>
    </w:tbl>
    <w:p w:rsidR="0033272E" w:rsidRPr="0033272E" w:rsidRDefault="0033272E" w:rsidP="0033272E">
      <w:pPr>
        <w:spacing w:after="0" w:line="240" w:lineRule="auto"/>
        <w:rPr>
          <w:rFonts w:ascii="Times New Roman" w:eastAsia="Times New Roman" w:hAnsi="Times New Roman" w:cs="Times New Roman"/>
          <w:vanish/>
          <w:sz w:val="24"/>
          <w:szCs w:val="24"/>
          <w:lang w:eastAsia="ru-RU"/>
        </w:rPr>
      </w:pPr>
    </w:p>
    <w:tbl>
      <w:tblPr>
        <w:tblW w:w="10680" w:type="dxa"/>
        <w:tblCellSpacing w:w="15" w:type="dxa"/>
        <w:shd w:val="clear" w:color="auto" w:fill="FFFFFF"/>
        <w:tblCellMar>
          <w:top w:w="15" w:type="dxa"/>
          <w:left w:w="75" w:type="dxa"/>
          <w:bottom w:w="15" w:type="dxa"/>
          <w:right w:w="75" w:type="dxa"/>
        </w:tblCellMar>
        <w:tblLook w:val="04A0" w:firstRow="1" w:lastRow="0" w:firstColumn="1" w:lastColumn="0" w:noHBand="0" w:noVBand="1"/>
      </w:tblPr>
      <w:tblGrid>
        <w:gridCol w:w="10680"/>
      </w:tblGrid>
      <w:tr w:rsidR="0033272E" w:rsidRPr="0033272E" w:rsidTr="0033272E">
        <w:trPr>
          <w:tblCellSpacing w:w="15" w:type="dxa"/>
        </w:trPr>
        <w:tc>
          <w:tcPr>
            <w:tcW w:w="0" w:type="auto"/>
            <w:shd w:val="clear" w:color="auto" w:fill="FFFFFF"/>
            <w:hideMark/>
          </w:tcPr>
          <w:p w:rsidR="0033272E" w:rsidRPr="0033272E" w:rsidRDefault="0033272E" w:rsidP="0033272E">
            <w:pPr>
              <w:spacing w:before="100" w:beforeAutospacing="1" w:after="100" w:afterAutospacing="1" w:line="240" w:lineRule="auto"/>
              <w:rPr>
                <w:rFonts w:ascii="Arial" w:eastAsia="Times New Roman" w:hAnsi="Arial" w:cs="Arial"/>
                <w:color w:val="996600"/>
                <w:sz w:val="18"/>
                <w:szCs w:val="18"/>
                <w:lang w:eastAsia="ru-RU"/>
              </w:rPr>
            </w:pPr>
            <w:r w:rsidRPr="0033272E">
              <w:rPr>
                <w:rFonts w:ascii="Arial" w:eastAsia="Times New Roman" w:hAnsi="Arial" w:cs="Arial"/>
                <w:b/>
                <w:bCs/>
                <w:color w:val="996600"/>
                <w:sz w:val="18"/>
                <w:szCs w:val="18"/>
                <w:lang w:eastAsia="ru-RU"/>
              </w:rPr>
              <w:t>Вопрос:</w:t>
            </w:r>
          </w:p>
          <w:p w:rsidR="0033272E" w:rsidRPr="0033272E" w:rsidRDefault="0033272E" w:rsidP="0033272E">
            <w:pPr>
              <w:spacing w:before="100" w:beforeAutospacing="1" w:after="100" w:afterAutospacing="1" w:line="240" w:lineRule="auto"/>
              <w:rPr>
                <w:rFonts w:ascii="Arial" w:eastAsia="Times New Roman" w:hAnsi="Arial" w:cs="Arial"/>
                <w:color w:val="996600"/>
                <w:sz w:val="18"/>
                <w:szCs w:val="18"/>
                <w:lang w:eastAsia="ru-RU"/>
              </w:rPr>
            </w:pPr>
            <w:r w:rsidRPr="0033272E">
              <w:rPr>
                <w:rFonts w:ascii="Arial" w:eastAsia="Times New Roman" w:hAnsi="Arial" w:cs="Arial"/>
                <w:color w:val="996600"/>
                <w:sz w:val="18"/>
                <w:szCs w:val="18"/>
                <w:lang w:eastAsia="ru-RU"/>
              </w:rPr>
              <w:t>Какие требования вправе предъявить потребитель в случае выявления недостатков в товаре?</w:t>
            </w:r>
          </w:p>
          <w:p w:rsidR="0033272E" w:rsidRPr="0033272E" w:rsidRDefault="0033272E" w:rsidP="0033272E">
            <w:pPr>
              <w:spacing w:before="100" w:beforeAutospacing="1" w:after="100" w:afterAutospacing="1" w:line="240" w:lineRule="auto"/>
              <w:rPr>
                <w:rFonts w:ascii="Arial" w:eastAsia="Times New Roman" w:hAnsi="Arial" w:cs="Arial"/>
                <w:color w:val="996600"/>
                <w:sz w:val="18"/>
                <w:szCs w:val="18"/>
                <w:lang w:eastAsia="ru-RU"/>
              </w:rPr>
            </w:pPr>
            <w:r w:rsidRPr="0033272E">
              <w:rPr>
                <w:rFonts w:ascii="Arial" w:eastAsia="Times New Roman" w:hAnsi="Arial" w:cs="Arial"/>
                <w:b/>
                <w:bCs/>
                <w:color w:val="996600"/>
                <w:sz w:val="18"/>
                <w:szCs w:val="18"/>
                <w:lang w:eastAsia="ru-RU"/>
              </w:rPr>
              <w:t>Ответ:</w:t>
            </w:r>
          </w:p>
          <w:p w:rsidR="0033272E" w:rsidRPr="0033272E" w:rsidRDefault="0033272E" w:rsidP="0033272E">
            <w:pPr>
              <w:spacing w:before="100" w:beforeAutospacing="1" w:after="100" w:afterAutospacing="1" w:line="240" w:lineRule="auto"/>
              <w:rPr>
                <w:rFonts w:ascii="Arial" w:eastAsia="Times New Roman" w:hAnsi="Arial" w:cs="Arial"/>
                <w:color w:val="996600"/>
                <w:sz w:val="18"/>
                <w:szCs w:val="18"/>
                <w:lang w:eastAsia="ru-RU"/>
              </w:rPr>
            </w:pPr>
            <w:r w:rsidRPr="0033272E">
              <w:rPr>
                <w:rFonts w:ascii="Arial" w:eastAsia="Times New Roman" w:hAnsi="Arial" w:cs="Arial"/>
                <w:color w:val="996600"/>
                <w:sz w:val="18"/>
                <w:szCs w:val="18"/>
                <w:lang w:eastAsia="ru-RU"/>
              </w:rPr>
              <w:t>В соответствии с</w:t>
            </w:r>
            <w:r w:rsidRPr="0033272E">
              <w:rPr>
                <w:rFonts w:ascii="Arial" w:eastAsia="Times New Roman" w:hAnsi="Arial" w:cs="Arial"/>
                <w:color w:val="996600"/>
                <w:sz w:val="18"/>
                <w:lang w:eastAsia="ru-RU"/>
              </w:rPr>
              <w:t> </w:t>
            </w:r>
            <w:hyperlink r:id="rId8" w:tgtFrame="_blank" w:history="1">
              <w:r w:rsidRPr="0033272E">
                <w:rPr>
                  <w:rFonts w:ascii="Arial" w:eastAsia="Times New Roman" w:hAnsi="Arial" w:cs="Arial"/>
                  <w:b/>
                  <w:bCs/>
                  <w:color w:val="CC9900"/>
                  <w:sz w:val="17"/>
                  <w:lang w:eastAsia="ru-RU"/>
                </w:rPr>
                <w:t>Законом Республики Беларусь от 9 января 2002 года «О защите прав потребителей»</w:t>
              </w:r>
            </w:hyperlink>
            <w:r w:rsidRPr="0033272E">
              <w:rPr>
                <w:rFonts w:ascii="Arial" w:eastAsia="Times New Roman" w:hAnsi="Arial" w:cs="Arial"/>
                <w:color w:val="996600"/>
                <w:sz w:val="18"/>
                <w:lang w:eastAsia="ru-RU"/>
              </w:rPr>
              <w:t> </w:t>
            </w:r>
            <w:r w:rsidRPr="0033272E">
              <w:rPr>
                <w:rFonts w:ascii="Arial" w:eastAsia="Times New Roman" w:hAnsi="Arial" w:cs="Arial"/>
                <w:color w:val="996600"/>
                <w:sz w:val="18"/>
                <w:szCs w:val="18"/>
                <w:lang w:eastAsia="ru-RU"/>
              </w:rPr>
              <w:t>(далее - Закон) продавец обязан передать потребителю при заключении договора купли-продажи товар надлежащего качества.</w:t>
            </w:r>
            <w:r w:rsidRPr="0033272E">
              <w:rPr>
                <w:rFonts w:ascii="Arial" w:eastAsia="Times New Roman" w:hAnsi="Arial" w:cs="Arial"/>
                <w:color w:val="996600"/>
                <w:sz w:val="18"/>
                <w:lang w:eastAsia="ru-RU"/>
              </w:rPr>
              <w:t> </w:t>
            </w:r>
            <w:r w:rsidRPr="0033272E">
              <w:rPr>
                <w:rFonts w:ascii="Arial" w:eastAsia="Times New Roman" w:hAnsi="Arial" w:cs="Arial"/>
                <w:color w:val="996600"/>
                <w:sz w:val="18"/>
                <w:szCs w:val="18"/>
                <w:lang w:eastAsia="ru-RU"/>
              </w:rPr>
              <w:br/>
              <w:t>В случае выявления недостатков в товаре потребитель вправе</w:t>
            </w:r>
            <w:r w:rsidRPr="0033272E">
              <w:rPr>
                <w:rFonts w:ascii="Arial" w:eastAsia="Times New Roman" w:hAnsi="Arial" w:cs="Arial"/>
                <w:color w:val="996600"/>
                <w:sz w:val="18"/>
                <w:lang w:eastAsia="ru-RU"/>
              </w:rPr>
              <w:t> </w:t>
            </w:r>
            <w:r w:rsidRPr="0033272E">
              <w:rPr>
                <w:rFonts w:ascii="Arial" w:eastAsia="Times New Roman" w:hAnsi="Arial" w:cs="Arial"/>
                <w:b/>
                <w:bCs/>
                <w:color w:val="996600"/>
                <w:sz w:val="18"/>
                <w:szCs w:val="18"/>
                <w:u w:val="single"/>
                <w:lang w:eastAsia="ru-RU"/>
              </w:rPr>
              <w:t>по своему выбору</w:t>
            </w:r>
            <w:r w:rsidRPr="0033272E">
              <w:rPr>
                <w:rFonts w:ascii="Arial" w:eastAsia="Times New Roman" w:hAnsi="Arial" w:cs="Arial"/>
                <w:color w:val="996600"/>
                <w:sz w:val="18"/>
                <w:lang w:eastAsia="ru-RU"/>
              </w:rPr>
              <w:t> </w:t>
            </w:r>
            <w:r w:rsidRPr="0033272E">
              <w:rPr>
                <w:rFonts w:ascii="Arial" w:eastAsia="Times New Roman" w:hAnsi="Arial" w:cs="Arial"/>
                <w:color w:val="996600"/>
                <w:sz w:val="18"/>
                <w:szCs w:val="18"/>
                <w:lang w:eastAsia="ru-RU"/>
              </w:rPr>
              <w:t>потребовать одно из требований, указанных в статье 20</w:t>
            </w:r>
            <w:r w:rsidRPr="0033272E">
              <w:rPr>
                <w:rFonts w:ascii="Arial" w:eastAsia="Times New Roman" w:hAnsi="Arial" w:cs="Arial"/>
                <w:color w:val="996600"/>
                <w:sz w:val="18"/>
                <w:lang w:eastAsia="ru-RU"/>
              </w:rPr>
              <w:t> </w:t>
            </w:r>
            <w:hyperlink r:id="rId9" w:tgtFrame="_blank" w:history="1">
              <w:r w:rsidRPr="0033272E">
                <w:rPr>
                  <w:rFonts w:ascii="Arial" w:eastAsia="Times New Roman" w:hAnsi="Arial" w:cs="Arial"/>
                  <w:b/>
                  <w:bCs/>
                  <w:color w:val="CC9900"/>
                  <w:sz w:val="17"/>
                  <w:lang w:eastAsia="ru-RU"/>
                </w:rPr>
                <w:t>Закона</w:t>
              </w:r>
            </w:hyperlink>
            <w:r w:rsidRPr="0033272E">
              <w:rPr>
                <w:rFonts w:ascii="Arial" w:eastAsia="Times New Roman" w:hAnsi="Arial" w:cs="Arial"/>
                <w:color w:val="996600"/>
                <w:sz w:val="18"/>
                <w:szCs w:val="18"/>
                <w:lang w:eastAsia="ru-RU"/>
              </w:rPr>
              <w:t>:</w:t>
            </w:r>
          </w:p>
          <w:p w:rsidR="0033272E" w:rsidRPr="0033272E" w:rsidRDefault="0033272E" w:rsidP="0033272E">
            <w:pPr>
              <w:numPr>
                <w:ilvl w:val="0"/>
                <w:numId w:val="1"/>
              </w:numPr>
              <w:spacing w:before="100" w:beforeAutospacing="1" w:after="100" w:afterAutospacing="1" w:line="225" w:lineRule="atLeast"/>
              <w:ind w:left="30" w:right="30"/>
              <w:rPr>
                <w:rFonts w:ascii="Arial" w:eastAsia="Times New Roman" w:hAnsi="Arial" w:cs="Arial"/>
                <w:color w:val="996600"/>
                <w:sz w:val="18"/>
                <w:szCs w:val="18"/>
                <w:lang w:eastAsia="ru-RU"/>
              </w:rPr>
            </w:pPr>
            <w:r w:rsidRPr="0033272E">
              <w:rPr>
                <w:rFonts w:ascii="Arial" w:eastAsia="Times New Roman" w:hAnsi="Arial" w:cs="Arial"/>
                <w:color w:val="996600"/>
                <w:sz w:val="18"/>
                <w:szCs w:val="18"/>
                <w:lang w:eastAsia="ru-RU"/>
              </w:rPr>
              <w:t>замена недоброкачественного товара товаром надлежащего качества;</w:t>
            </w:r>
          </w:p>
          <w:p w:rsidR="0033272E" w:rsidRPr="0033272E" w:rsidRDefault="0033272E" w:rsidP="0033272E">
            <w:pPr>
              <w:numPr>
                <w:ilvl w:val="0"/>
                <w:numId w:val="1"/>
              </w:numPr>
              <w:spacing w:before="100" w:beforeAutospacing="1" w:after="100" w:afterAutospacing="1" w:line="225" w:lineRule="atLeast"/>
              <w:ind w:left="30" w:right="30"/>
              <w:rPr>
                <w:rFonts w:ascii="Arial" w:eastAsia="Times New Roman" w:hAnsi="Arial" w:cs="Arial"/>
                <w:color w:val="996600"/>
                <w:sz w:val="18"/>
                <w:szCs w:val="18"/>
                <w:lang w:eastAsia="ru-RU"/>
              </w:rPr>
            </w:pPr>
            <w:r w:rsidRPr="0033272E">
              <w:rPr>
                <w:rFonts w:ascii="Arial" w:eastAsia="Times New Roman" w:hAnsi="Arial" w:cs="Arial"/>
                <w:color w:val="996600"/>
                <w:sz w:val="18"/>
                <w:szCs w:val="18"/>
                <w:lang w:eastAsia="ru-RU"/>
              </w:rPr>
              <w:t>соразмерное уменьшение покупной цены товара;</w:t>
            </w:r>
          </w:p>
          <w:p w:rsidR="0033272E" w:rsidRPr="0033272E" w:rsidRDefault="0033272E" w:rsidP="0033272E">
            <w:pPr>
              <w:numPr>
                <w:ilvl w:val="0"/>
                <w:numId w:val="1"/>
              </w:numPr>
              <w:spacing w:before="100" w:beforeAutospacing="1" w:after="100" w:afterAutospacing="1" w:line="225" w:lineRule="atLeast"/>
              <w:ind w:left="30" w:right="30"/>
              <w:rPr>
                <w:rFonts w:ascii="Arial" w:eastAsia="Times New Roman" w:hAnsi="Arial" w:cs="Arial"/>
                <w:color w:val="996600"/>
                <w:sz w:val="18"/>
                <w:szCs w:val="18"/>
                <w:lang w:eastAsia="ru-RU"/>
              </w:rPr>
            </w:pPr>
            <w:r w:rsidRPr="0033272E">
              <w:rPr>
                <w:rFonts w:ascii="Arial" w:eastAsia="Times New Roman" w:hAnsi="Arial" w:cs="Arial"/>
                <w:color w:val="996600"/>
                <w:sz w:val="18"/>
                <w:szCs w:val="18"/>
                <w:lang w:eastAsia="ru-RU"/>
              </w:rPr>
              <w:t>бесплатный ремонт;</w:t>
            </w:r>
          </w:p>
          <w:p w:rsidR="0033272E" w:rsidRPr="0033272E" w:rsidRDefault="0033272E" w:rsidP="0033272E">
            <w:pPr>
              <w:numPr>
                <w:ilvl w:val="0"/>
                <w:numId w:val="1"/>
              </w:numPr>
              <w:spacing w:before="100" w:beforeAutospacing="1" w:after="100" w:afterAutospacing="1" w:line="225" w:lineRule="atLeast"/>
              <w:ind w:left="30" w:right="30"/>
              <w:rPr>
                <w:rFonts w:ascii="Arial" w:eastAsia="Times New Roman" w:hAnsi="Arial" w:cs="Arial"/>
                <w:color w:val="996600"/>
                <w:sz w:val="18"/>
                <w:szCs w:val="18"/>
                <w:lang w:eastAsia="ru-RU"/>
              </w:rPr>
            </w:pPr>
            <w:r w:rsidRPr="0033272E">
              <w:rPr>
                <w:rFonts w:ascii="Arial" w:eastAsia="Times New Roman" w:hAnsi="Arial" w:cs="Arial"/>
                <w:color w:val="996600"/>
                <w:sz w:val="18"/>
                <w:szCs w:val="18"/>
                <w:lang w:eastAsia="ru-RU"/>
              </w:rPr>
              <w:t>возмещение расходов по ремонту;</w:t>
            </w:r>
          </w:p>
          <w:p w:rsidR="0033272E" w:rsidRPr="0033272E" w:rsidRDefault="0033272E" w:rsidP="0033272E">
            <w:pPr>
              <w:numPr>
                <w:ilvl w:val="0"/>
                <w:numId w:val="1"/>
              </w:numPr>
              <w:spacing w:before="100" w:beforeAutospacing="1" w:after="100" w:afterAutospacing="1" w:line="225" w:lineRule="atLeast"/>
              <w:ind w:left="30" w:right="30"/>
              <w:rPr>
                <w:rFonts w:ascii="Arial" w:eastAsia="Times New Roman" w:hAnsi="Arial" w:cs="Arial"/>
                <w:color w:val="996600"/>
                <w:sz w:val="18"/>
                <w:szCs w:val="18"/>
                <w:lang w:eastAsia="ru-RU"/>
              </w:rPr>
            </w:pPr>
            <w:r w:rsidRPr="0033272E">
              <w:rPr>
                <w:rFonts w:ascii="Arial" w:eastAsia="Times New Roman" w:hAnsi="Arial" w:cs="Arial"/>
                <w:color w:val="996600"/>
                <w:sz w:val="18"/>
                <w:szCs w:val="18"/>
                <w:lang w:eastAsia="ru-RU"/>
              </w:rPr>
              <w:t>возврат денег за некачественный товар.</w:t>
            </w:r>
          </w:p>
          <w:p w:rsidR="0033272E" w:rsidRPr="0033272E" w:rsidRDefault="0033272E" w:rsidP="0033272E">
            <w:pPr>
              <w:spacing w:before="100" w:beforeAutospacing="1" w:after="100" w:afterAutospacing="1" w:line="240" w:lineRule="auto"/>
              <w:rPr>
                <w:rFonts w:ascii="Arial" w:eastAsia="Times New Roman" w:hAnsi="Arial" w:cs="Arial"/>
                <w:color w:val="996600"/>
                <w:sz w:val="18"/>
                <w:szCs w:val="18"/>
                <w:lang w:eastAsia="ru-RU"/>
              </w:rPr>
            </w:pPr>
            <w:r w:rsidRPr="0033272E">
              <w:rPr>
                <w:rFonts w:ascii="Arial" w:eastAsia="Times New Roman" w:hAnsi="Arial" w:cs="Arial"/>
                <w:b/>
                <w:bCs/>
                <w:color w:val="996600"/>
                <w:sz w:val="18"/>
                <w:szCs w:val="18"/>
                <w:lang w:eastAsia="ru-RU"/>
              </w:rPr>
              <w:br/>
              <w:t>Вопрос:</w:t>
            </w:r>
          </w:p>
          <w:p w:rsidR="0033272E" w:rsidRPr="0033272E" w:rsidRDefault="0033272E" w:rsidP="0033272E">
            <w:pPr>
              <w:spacing w:before="100" w:beforeAutospacing="1" w:after="100" w:afterAutospacing="1" w:line="240" w:lineRule="auto"/>
              <w:rPr>
                <w:rFonts w:ascii="Arial" w:eastAsia="Times New Roman" w:hAnsi="Arial" w:cs="Arial"/>
                <w:color w:val="996600"/>
                <w:sz w:val="18"/>
                <w:szCs w:val="18"/>
                <w:lang w:eastAsia="ru-RU"/>
              </w:rPr>
            </w:pPr>
            <w:r w:rsidRPr="0033272E">
              <w:rPr>
                <w:rFonts w:ascii="Arial" w:eastAsia="Times New Roman" w:hAnsi="Arial" w:cs="Arial"/>
                <w:color w:val="996600"/>
                <w:sz w:val="18"/>
                <w:szCs w:val="18"/>
                <w:lang w:eastAsia="ru-RU"/>
              </w:rPr>
              <w:t>Кому потребитель имеет право предъявить требование о  возврате денег за некачественный товар?</w:t>
            </w:r>
          </w:p>
          <w:p w:rsidR="0033272E" w:rsidRPr="0033272E" w:rsidRDefault="0033272E" w:rsidP="0033272E">
            <w:pPr>
              <w:spacing w:before="100" w:beforeAutospacing="1" w:after="100" w:afterAutospacing="1" w:line="240" w:lineRule="auto"/>
              <w:rPr>
                <w:rFonts w:ascii="Arial" w:eastAsia="Times New Roman" w:hAnsi="Arial" w:cs="Arial"/>
                <w:color w:val="996600"/>
                <w:sz w:val="18"/>
                <w:szCs w:val="18"/>
                <w:lang w:eastAsia="ru-RU"/>
              </w:rPr>
            </w:pPr>
            <w:r w:rsidRPr="0033272E">
              <w:rPr>
                <w:rFonts w:ascii="Arial" w:eastAsia="Times New Roman" w:hAnsi="Arial" w:cs="Arial"/>
                <w:b/>
                <w:bCs/>
                <w:color w:val="996600"/>
                <w:sz w:val="18"/>
                <w:szCs w:val="18"/>
                <w:lang w:eastAsia="ru-RU"/>
              </w:rPr>
              <w:lastRenderedPageBreak/>
              <w:t>Ответ:</w:t>
            </w:r>
          </w:p>
          <w:p w:rsidR="0033272E" w:rsidRPr="0033272E" w:rsidRDefault="0033272E" w:rsidP="0033272E">
            <w:pPr>
              <w:spacing w:after="0" w:line="240" w:lineRule="auto"/>
              <w:rPr>
                <w:rFonts w:ascii="Arial" w:eastAsia="Times New Roman" w:hAnsi="Arial" w:cs="Arial"/>
                <w:color w:val="996600"/>
                <w:sz w:val="18"/>
                <w:szCs w:val="18"/>
                <w:lang w:eastAsia="ru-RU"/>
              </w:rPr>
            </w:pPr>
            <w:r w:rsidRPr="0033272E">
              <w:rPr>
                <w:rFonts w:ascii="Arial" w:eastAsia="Times New Roman" w:hAnsi="Arial" w:cs="Arial"/>
                <w:color w:val="996600"/>
                <w:sz w:val="18"/>
                <w:szCs w:val="18"/>
                <w:lang w:eastAsia="ru-RU"/>
              </w:rPr>
              <w:t>Требования в отношении недостатков товара потребитель по своему усмотрению вправе предъявить в соответствии со статьей 21</w:t>
            </w:r>
            <w:r w:rsidRPr="0033272E">
              <w:rPr>
                <w:rFonts w:ascii="Arial" w:eastAsia="Times New Roman" w:hAnsi="Arial" w:cs="Arial"/>
                <w:color w:val="996600"/>
                <w:sz w:val="18"/>
                <w:lang w:eastAsia="ru-RU"/>
              </w:rPr>
              <w:t> </w:t>
            </w:r>
            <w:hyperlink r:id="rId10" w:tgtFrame="_blank" w:history="1">
              <w:r w:rsidRPr="0033272E">
                <w:rPr>
                  <w:rFonts w:ascii="Arial" w:eastAsia="Times New Roman" w:hAnsi="Arial" w:cs="Arial"/>
                  <w:b/>
                  <w:bCs/>
                  <w:color w:val="CC9900"/>
                  <w:sz w:val="17"/>
                  <w:lang w:eastAsia="ru-RU"/>
                </w:rPr>
                <w:t>Закона </w:t>
              </w:r>
            </w:hyperlink>
            <w:r w:rsidRPr="0033272E">
              <w:rPr>
                <w:rFonts w:ascii="Arial" w:eastAsia="Times New Roman" w:hAnsi="Arial" w:cs="Arial"/>
                <w:color w:val="996600"/>
                <w:sz w:val="18"/>
                <w:szCs w:val="18"/>
                <w:lang w:eastAsia="ru-RU"/>
              </w:rPr>
              <w:t>продавцу (изготовителю, поставщику, представителю).</w:t>
            </w:r>
            <w:r w:rsidRPr="0033272E">
              <w:rPr>
                <w:rFonts w:ascii="Arial" w:eastAsia="Times New Roman" w:hAnsi="Arial" w:cs="Arial"/>
                <w:color w:val="996600"/>
                <w:sz w:val="18"/>
                <w:lang w:eastAsia="ru-RU"/>
              </w:rPr>
              <w:t> </w:t>
            </w:r>
            <w:r w:rsidRPr="0033272E">
              <w:rPr>
                <w:rFonts w:ascii="Arial" w:eastAsia="Times New Roman" w:hAnsi="Arial" w:cs="Arial"/>
                <w:color w:val="996600"/>
                <w:sz w:val="18"/>
                <w:szCs w:val="18"/>
                <w:lang w:eastAsia="ru-RU"/>
              </w:rPr>
              <w:br/>
              <w:t>Ответственность за надлежащее качество товара (проявление в ходе эксплуатации скрытых недостатков) несет продавец (изготовителю, поставщику, представителю) в течение гарантийного срока на товар, а если он не установлен или составляет менее двух лет – в течение двух лет (статьи 20, 21</w:t>
            </w:r>
            <w:r w:rsidRPr="0033272E">
              <w:rPr>
                <w:rFonts w:ascii="Arial" w:eastAsia="Times New Roman" w:hAnsi="Arial" w:cs="Arial"/>
                <w:color w:val="996600"/>
                <w:sz w:val="18"/>
                <w:lang w:eastAsia="ru-RU"/>
              </w:rPr>
              <w:t> </w:t>
            </w:r>
            <w:hyperlink r:id="rId11" w:tgtFrame="_blank" w:history="1">
              <w:r w:rsidRPr="0033272E">
                <w:rPr>
                  <w:rFonts w:ascii="Arial" w:eastAsia="Times New Roman" w:hAnsi="Arial" w:cs="Arial"/>
                  <w:b/>
                  <w:bCs/>
                  <w:color w:val="CC9900"/>
                  <w:sz w:val="17"/>
                  <w:lang w:eastAsia="ru-RU"/>
                </w:rPr>
                <w:t>Закона</w:t>
              </w:r>
            </w:hyperlink>
            <w:r w:rsidRPr="0033272E">
              <w:rPr>
                <w:rFonts w:ascii="Arial" w:eastAsia="Times New Roman" w:hAnsi="Arial" w:cs="Arial"/>
                <w:color w:val="996600"/>
                <w:sz w:val="18"/>
                <w:lang w:eastAsia="ru-RU"/>
              </w:rPr>
              <w:t> </w:t>
            </w:r>
            <w:r w:rsidRPr="0033272E">
              <w:rPr>
                <w:rFonts w:ascii="Arial" w:eastAsia="Times New Roman" w:hAnsi="Arial" w:cs="Arial"/>
                <w:color w:val="996600"/>
                <w:sz w:val="18"/>
                <w:szCs w:val="18"/>
                <w:lang w:eastAsia="ru-RU"/>
              </w:rPr>
              <w:t>).</w:t>
            </w:r>
          </w:p>
          <w:p w:rsidR="0033272E" w:rsidRPr="0033272E" w:rsidRDefault="0033272E" w:rsidP="0033272E">
            <w:pPr>
              <w:spacing w:before="100" w:beforeAutospacing="1" w:after="100" w:afterAutospacing="1" w:line="240" w:lineRule="auto"/>
              <w:rPr>
                <w:rFonts w:ascii="Arial" w:eastAsia="Times New Roman" w:hAnsi="Arial" w:cs="Arial"/>
                <w:color w:val="996600"/>
                <w:sz w:val="18"/>
                <w:szCs w:val="18"/>
                <w:lang w:eastAsia="ru-RU"/>
              </w:rPr>
            </w:pPr>
            <w:r w:rsidRPr="0033272E">
              <w:rPr>
                <w:rFonts w:ascii="Arial" w:eastAsia="Times New Roman" w:hAnsi="Arial" w:cs="Arial"/>
                <w:color w:val="996600"/>
                <w:sz w:val="18"/>
                <w:szCs w:val="18"/>
                <w:lang w:eastAsia="ru-RU"/>
              </w:rPr>
              <w:t>Потребитель вправе в соответствии с пунктом 5 статьи 20 Закона предъявить</w:t>
            </w:r>
            <w:r w:rsidRPr="0033272E">
              <w:rPr>
                <w:rFonts w:ascii="Arial" w:eastAsia="Times New Roman" w:hAnsi="Arial" w:cs="Arial"/>
                <w:color w:val="996600"/>
                <w:sz w:val="18"/>
                <w:lang w:eastAsia="ru-RU"/>
              </w:rPr>
              <w:t> </w:t>
            </w:r>
            <w:r w:rsidRPr="0033272E">
              <w:rPr>
                <w:rFonts w:ascii="Arial" w:eastAsia="Times New Roman" w:hAnsi="Arial" w:cs="Arial"/>
                <w:b/>
                <w:bCs/>
                <w:color w:val="996600"/>
                <w:sz w:val="18"/>
                <w:szCs w:val="18"/>
                <w:u w:val="single"/>
                <w:lang w:eastAsia="ru-RU"/>
              </w:rPr>
              <w:t>изготовителю</w:t>
            </w:r>
            <w:r w:rsidRPr="0033272E">
              <w:rPr>
                <w:rFonts w:ascii="Arial" w:eastAsia="Times New Roman" w:hAnsi="Arial" w:cs="Arial"/>
                <w:color w:val="996600"/>
                <w:sz w:val="18"/>
                <w:lang w:eastAsia="ru-RU"/>
              </w:rPr>
              <w:t> </w:t>
            </w:r>
            <w:r w:rsidRPr="0033272E">
              <w:rPr>
                <w:rFonts w:ascii="Arial" w:eastAsia="Times New Roman" w:hAnsi="Arial" w:cs="Arial"/>
                <w:color w:val="996600"/>
                <w:sz w:val="18"/>
                <w:szCs w:val="18"/>
                <w:lang w:eastAsia="ru-RU"/>
              </w:rPr>
              <w:t>следующие требования:</w:t>
            </w:r>
          </w:p>
          <w:p w:rsidR="0033272E" w:rsidRPr="0033272E" w:rsidRDefault="0033272E" w:rsidP="0033272E">
            <w:pPr>
              <w:numPr>
                <w:ilvl w:val="0"/>
                <w:numId w:val="2"/>
              </w:numPr>
              <w:spacing w:before="100" w:beforeAutospacing="1" w:after="100" w:afterAutospacing="1" w:line="225" w:lineRule="atLeast"/>
              <w:ind w:left="30" w:right="30"/>
              <w:rPr>
                <w:rFonts w:ascii="Arial" w:eastAsia="Times New Roman" w:hAnsi="Arial" w:cs="Arial"/>
                <w:color w:val="996600"/>
                <w:sz w:val="18"/>
                <w:szCs w:val="18"/>
                <w:lang w:eastAsia="ru-RU"/>
              </w:rPr>
            </w:pPr>
            <w:r w:rsidRPr="0033272E">
              <w:rPr>
                <w:rFonts w:ascii="Arial" w:eastAsia="Times New Roman" w:hAnsi="Arial" w:cs="Arial"/>
                <w:color w:val="996600"/>
                <w:sz w:val="18"/>
                <w:szCs w:val="18"/>
                <w:lang w:eastAsia="ru-RU"/>
              </w:rPr>
              <w:t>замена недоброкачественного товара товаром надлежащего качества;</w:t>
            </w:r>
          </w:p>
          <w:p w:rsidR="0033272E" w:rsidRPr="0033272E" w:rsidRDefault="0033272E" w:rsidP="0033272E">
            <w:pPr>
              <w:numPr>
                <w:ilvl w:val="0"/>
                <w:numId w:val="2"/>
              </w:numPr>
              <w:spacing w:before="100" w:beforeAutospacing="1" w:after="100" w:afterAutospacing="1" w:line="225" w:lineRule="atLeast"/>
              <w:ind w:left="30" w:right="30"/>
              <w:rPr>
                <w:rFonts w:ascii="Arial" w:eastAsia="Times New Roman" w:hAnsi="Arial" w:cs="Arial"/>
                <w:color w:val="996600"/>
                <w:sz w:val="18"/>
                <w:szCs w:val="18"/>
                <w:lang w:eastAsia="ru-RU"/>
              </w:rPr>
            </w:pPr>
            <w:r w:rsidRPr="0033272E">
              <w:rPr>
                <w:rFonts w:ascii="Arial" w:eastAsia="Times New Roman" w:hAnsi="Arial" w:cs="Arial"/>
                <w:color w:val="996600"/>
                <w:sz w:val="18"/>
                <w:szCs w:val="18"/>
                <w:lang w:eastAsia="ru-RU"/>
              </w:rPr>
              <w:t>бесплатный ремонт;</w:t>
            </w:r>
          </w:p>
          <w:p w:rsidR="0033272E" w:rsidRPr="0033272E" w:rsidRDefault="0033272E" w:rsidP="0033272E">
            <w:pPr>
              <w:numPr>
                <w:ilvl w:val="0"/>
                <w:numId w:val="2"/>
              </w:numPr>
              <w:spacing w:before="100" w:beforeAutospacing="1" w:after="100" w:afterAutospacing="1" w:line="225" w:lineRule="atLeast"/>
              <w:ind w:left="30" w:right="30"/>
              <w:rPr>
                <w:rFonts w:ascii="Arial" w:eastAsia="Times New Roman" w:hAnsi="Arial" w:cs="Arial"/>
                <w:color w:val="996600"/>
                <w:sz w:val="18"/>
                <w:szCs w:val="18"/>
                <w:lang w:eastAsia="ru-RU"/>
              </w:rPr>
            </w:pPr>
            <w:r w:rsidRPr="0033272E">
              <w:rPr>
                <w:rFonts w:ascii="Arial" w:eastAsia="Times New Roman" w:hAnsi="Arial" w:cs="Arial"/>
                <w:color w:val="996600"/>
                <w:sz w:val="18"/>
                <w:szCs w:val="18"/>
                <w:lang w:eastAsia="ru-RU"/>
              </w:rPr>
              <w:t>возмещение расходов по ремонту;</w:t>
            </w:r>
          </w:p>
          <w:p w:rsidR="0033272E" w:rsidRPr="0033272E" w:rsidRDefault="0033272E" w:rsidP="0033272E">
            <w:pPr>
              <w:numPr>
                <w:ilvl w:val="0"/>
                <w:numId w:val="2"/>
              </w:numPr>
              <w:spacing w:before="100" w:beforeAutospacing="1" w:after="100" w:afterAutospacing="1" w:line="225" w:lineRule="atLeast"/>
              <w:ind w:left="30" w:right="30"/>
              <w:rPr>
                <w:rFonts w:ascii="Arial" w:eastAsia="Times New Roman" w:hAnsi="Arial" w:cs="Arial"/>
                <w:color w:val="996600"/>
                <w:sz w:val="18"/>
                <w:szCs w:val="18"/>
                <w:lang w:eastAsia="ru-RU"/>
              </w:rPr>
            </w:pPr>
            <w:r w:rsidRPr="0033272E">
              <w:rPr>
                <w:rFonts w:ascii="Arial" w:eastAsia="Times New Roman" w:hAnsi="Arial" w:cs="Arial"/>
                <w:color w:val="996600"/>
                <w:sz w:val="18"/>
                <w:szCs w:val="18"/>
                <w:lang w:eastAsia="ru-RU"/>
              </w:rPr>
              <w:t>возврата уплаченной за товар денежной суммы.</w:t>
            </w:r>
          </w:p>
          <w:p w:rsidR="0033272E" w:rsidRPr="0033272E" w:rsidRDefault="0033272E" w:rsidP="0033272E">
            <w:pPr>
              <w:spacing w:before="100" w:beforeAutospacing="1" w:after="100" w:afterAutospacing="1" w:line="240" w:lineRule="auto"/>
              <w:rPr>
                <w:rFonts w:ascii="Arial" w:eastAsia="Times New Roman" w:hAnsi="Arial" w:cs="Arial"/>
                <w:color w:val="996600"/>
                <w:sz w:val="18"/>
                <w:szCs w:val="18"/>
                <w:lang w:eastAsia="ru-RU"/>
              </w:rPr>
            </w:pPr>
            <w:r w:rsidRPr="0033272E">
              <w:rPr>
                <w:rFonts w:ascii="Arial" w:eastAsia="Times New Roman" w:hAnsi="Arial" w:cs="Arial"/>
                <w:color w:val="996600"/>
                <w:sz w:val="18"/>
                <w:szCs w:val="18"/>
                <w:lang w:eastAsia="ru-RU"/>
              </w:rPr>
              <w:t>Потребитель вправе предъявить требования указанные в п. 1 ст. 20</w:t>
            </w:r>
            <w:r w:rsidRPr="0033272E">
              <w:rPr>
                <w:rFonts w:ascii="Arial" w:eastAsia="Times New Roman" w:hAnsi="Arial" w:cs="Arial"/>
                <w:color w:val="996600"/>
                <w:sz w:val="18"/>
                <w:lang w:eastAsia="ru-RU"/>
              </w:rPr>
              <w:t> </w:t>
            </w:r>
            <w:hyperlink r:id="rId12" w:tgtFrame="_blank" w:history="1">
              <w:r w:rsidRPr="0033272E">
                <w:rPr>
                  <w:rFonts w:ascii="Arial" w:eastAsia="Times New Roman" w:hAnsi="Arial" w:cs="Arial"/>
                  <w:b/>
                  <w:bCs/>
                  <w:color w:val="CC9900"/>
                  <w:sz w:val="17"/>
                  <w:lang w:eastAsia="ru-RU"/>
                </w:rPr>
                <w:t>Закона</w:t>
              </w:r>
            </w:hyperlink>
            <w:r w:rsidRPr="0033272E">
              <w:rPr>
                <w:rFonts w:ascii="Arial" w:eastAsia="Times New Roman" w:hAnsi="Arial" w:cs="Arial"/>
                <w:color w:val="996600"/>
                <w:sz w:val="18"/>
                <w:szCs w:val="18"/>
                <w:lang w:eastAsia="ru-RU"/>
              </w:rPr>
              <w:t>, за исключением требования соразмерного уменьшения цены товара,</w:t>
            </w:r>
            <w:r w:rsidRPr="0033272E">
              <w:rPr>
                <w:rFonts w:ascii="Arial" w:eastAsia="Times New Roman" w:hAnsi="Arial" w:cs="Arial"/>
                <w:color w:val="996600"/>
                <w:sz w:val="18"/>
                <w:lang w:eastAsia="ru-RU"/>
              </w:rPr>
              <w:t> </w:t>
            </w:r>
            <w:r w:rsidRPr="0033272E">
              <w:rPr>
                <w:rFonts w:ascii="Arial" w:eastAsia="Times New Roman" w:hAnsi="Arial" w:cs="Arial"/>
                <w:b/>
                <w:bCs/>
                <w:color w:val="996600"/>
                <w:sz w:val="18"/>
                <w:szCs w:val="18"/>
                <w:u w:val="single"/>
                <w:lang w:eastAsia="ru-RU"/>
              </w:rPr>
              <w:t>поставщику, представителю</w:t>
            </w:r>
            <w:r w:rsidRPr="0033272E">
              <w:rPr>
                <w:rFonts w:ascii="Arial" w:eastAsia="Times New Roman" w:hAnsi="Arial" w:cs="Arial"/>
                <w:color w:val="996600"/>
                <w:sz w:val="18"/>
                <w:lang w:eastAsia="ru-RU"/>
              </w:rPr>
              <w:t> </w:t>
            </w:r>
            <w:r w:rsidRPr="0033272E">
              <w:rPr>
                <w:rFonts w:ascii="Arial" w:eastAsia="Times New Roman" w:hAnsi="Arial" w:cs="Arial"/>
                <w:color w:val="996600"/>
                <w:sz w:val="18"/>
                <w:szCs w:val="18"/>
                <w:lang w:eastAsia="ru-RU"/>
              </w:rPr>
              <w:t>в случае:</w:t>
            </w:r>
          </w:p>
          <w:p w:rsidR="0033272E" w:rsidRPr="0033272E" w:rsidRDefault="0033272E" w:rsidP="0033272E">
            <w:pPr>
              <w:numPr>
                <w:ilvl w:val="0"/>
                <w:numId w:val="3"/>
              </w:numPr>
              <w:spacing w:before="100" w:beforeAutospacing="1" w:after="100" w:afterAutospacing="1" w:line="225" w:lineRule="atLeast"/>
              <w:ind w:left="30" w:right="30"/>
              <w:rPr>
                <w:rFonts w:ascii="Arial" w:eastAsia="Times New Roman" w:hAnsi="Arial" w:cs="Arial"/>
                <w:color w:val="996600"/>
                <w:sz w:val="18"/>
                <w:szCs w:val="18"/>
                <w:lang w:eastAsia="ru-RU"/>
              </w:rPr>
            </w:pPr>
            <w:r w:rsidRPr="0033272E">
              <w:rPr>
                <w:rFonts w:ascii="Arial" w:eastAsia="Times New Roman" w:hAnsi="Arial" w:cs="Arial"/>
                <w:color w:val="996600"/>
                <w:sz w:val="18"/>
                <w:szCs w:val="18"/>
                <w:lang w:eastAsia="ru-RU"/>
              </w:rPr>
              <w:t>экономической несостоятельности (банкротства) продавца (изготовителя);</w:t>
            </w:r>
          </w:p>
          <w:p w:rsidR="0033272E" w:rsidRPr="0033272E" w:rsidRDefault="0033272E" w:rsidP="0033272E">
            <w:pPr>
              <w:numPr>
                <w:ilvl w:val="0"/>
                <w:numId w:val="3"/>
              </w:numPr>
              <w:spacing w:before="100" w:beforeAutospacing="1" w:after="100" w:afterAutospacing="1" w:line="225" w:lineRule="atLeast"/>
              <w:ind w:left="30" w:right="30"/>
              <w:rPr>
                <w:rFonts w:ascii="Arial" w:eastAsia="Times New Roman" w:hAnsi="Arial" w:cs="Arial"/>
                <w:color w:val="996600"/>
                <w:sz w:val="18"/>
                <w:szCs w:val="18"/>
                <w:lang w:eastAsia="ru-RU"/>
              </w:rPr>
            </w:pPr>
            <w:r w:rsidRPr="0033272E">
              <w:rPr>
                <w:rFonts w:ascii="Arial" w:eastAsia="Times New Roman" w:hAnsi="Arial" w:cs="Arial"/>
                <w:color w:val="996600"/>
                <w:sz w:val="18"/>
                <w:szCs w:val="18"/>
                <w:lang w:eastAsia="ru-RU"/>
              </w:rPr>
              <w:t>приостановления или прекращения его деятельности;</w:t>
            </w:r>
          </w:p>
          <w:p w:rsidR="0033272E" w:rsidRPr="0033272E" w:rsidRDefault="0033272E" w:rsidP="0033272E">
            <w:pPr>
              <w:numPr>
                <w:ilvl w:val="0"/>
                <w:numId w:val="3"/>
              </w:numPr>
              <w:spacing w:before="100" w:beforeAutospacing="1" w:after="100" w:afterAutospacing="1" w:line="225" w:lineRule="atLeast"/>
              <w:ind w:left="30" w:right="30"/>
              <w:rPr>
                <w:rFonts w:ascii="Arial" w:eastAsia="Times New Roman" w:hAnsi="Arial" w:cs="Arial"/>
                <w:color w:val="996600"/>
                <w:sz w:val="18"/>
                <w:szCs w:val="18"/>
                <w:lang w:eastAsia="ru-RU"/>
              </w:rPr>
            </w:pPr>
            <w:r w:rsidRPr="0033272E">
              <w:rPr>
                <w:rFonts w:ascii="Arial" w:eastAsia="Times New Roman" w:hAnsi="Arial" w:cs="Arial"/>
                <w:color w:val="996600"/>
                <w:sz w:val="18"/>
                <w:szCs w:val="18"/>
                <w:lang w:eastAsia="ru-RU"/>
              </w:rPr>
              <w:t>отсутствия у потребителя достоверных сведений о продавце (изготовителе);</w:t>
            </w:r>
          </w:p>
          <w:p w:rsidR="0033272E" w:rsidRPr="0033272E" w:rsidRDefault="0033272E" w:rsidP="0033272E">
            <w:pPr>
              <w:numPr>
                <w:ilvl w:val="0"/>
                <w:numId w:val="3"/>
              </w:numPr>
              <w:spacing w:before="100" w:beforeAutospacing="1" w:after="100" w:afterAutospacing="1" w:line="225" w:lineRule="atLeast"/>
              <w:ind w:left="30" w:right="30"/>
              <w:rPr>
                <w:rFonts w:ascii="Arial" w:eastAsia="Times New Roman" w:hAnsi="Arial" w:cs="Arial"/>
                <w:color w:val="996600"/>
                <w:sz w:val="18"/>
                <w:szCs w:val="18"/>
                <w:lang w:eastAsia="ru-RU"/>
              </w:rPr>
            </w:pPr>
            <w:r w:rsidRPr="0033272E">
              <w:rPr>
                <w:rFonts w:ascii="Arial" w:eastAsia="Times New Roman" w:hAnsi="Arial" w:cs="Arial"/>
                <w:color w:val="996600"/>
                <w:sz w:val="18"/>
                <w:szCs w:val="18"/>
                <w:lang w:eastAsia="ru-RU"/>
              </w:rPr>
              <w:t>место нахождения или место жительства изготовителя за пределами Республики Беларусь.</w:t>
            </w:r>
          </w:p>
          <w:p w:rsidR="0033272E" w:rsidRPr="0033272E" w:rsidRDefault="0033272E" w:rsidP="0033272E">
            <w:pPr>
              <w:spacing w:before="100" w:beforeAutospacing="1" w:after="100" w:afterAutospacing="1" w:line="240" w:lineRule="auto"/>
              <w:rPr>
                <w:rFonts w:ascii="Arial" w:eastAsia="Times New Roman" w:hAnsi="Arial" w:cs="Arial"/>
                <w:color w:val="996600"/>
                <w:sz w:val="18"/>
                <w:szCs w:val="18"/>
                <w:lang w:eastAsia="ru-RU"/>
              </w:rPr>
            </w:pPr>
            <w:r w:rsidRPr="0033272E">
              <w:rPr>
                <w:rFonts w:ascii="Arial" w:eastAsia="Times New Roman" w:hAnsi="Arial" w:cs="Arial"/>
                <w:color w:val="996600"/>
                <w:sz w:val="18"/>
                <w:szCs w:val="18"/>
                <w:lang w:eastAsia="ru-RU"/>
              </w:rPr>
              <w:t>При невыполнении поставщиком, представителем указанных требований, потребитель вправе возвратить товар ненадлежащего качества соответственно поставщику, представителю и потребовать возврата уплаченной за товар денежной суммы (п. 6 ст. 20</w:t>
            </w:r>
            <w:r w:rsidRPr="0033272E">
              <w:rPr>
                <w:rFonts w:ascii="Arial" w:eastAsia="Times New Roman" w:hAnsi="Arial" w:cs="Arial"/>
                <w:color w:val="996600"/>
                <w:sz w:val="18"/>
                <w:lang w:eastAsia="ru-RU"/>
              </w:rPr>
              <w:t> </w:t>
            </w:r>
            <w:hyperlink r:id="rId13" w:tgtFrame="_blank" w:history="1">
              <w:r w:rsidRPr="0033272E">
                <w:rPr>
                  <w:rFonts w:ascii="Arial" w:eastAsia="Times New Roman" w:hAnsi="Arial" w:cs="Arial"/>
                  <w:b/>
                  <w:bCs/>
                  <w:color w:val="CC9900"/>
                  <w:sz w:val="17"/>
                  <w:lang w:eastAsia="ru-RU"/>
                </w:rPr>
                <w:t>Закона</w:t>
              </w:r>
            </w:hyperlink>
            <w:r w:rsidRPr="0033272E">
              <w:rPr>
                <w:rFonts w:ascii="Arial" w:eastAsia="Times New Roman" w:hAnsi="Arial" w:cs="Arial"/>
                <w:color w:val="996600"/>
                <w:sz w:val="18"/>
                <w:szCs w:val="18"/>
                <w:lang w:eastAsia="ru-RU"/>
              </w:rPr>
              <w:t>).</w:t>
            </w:r>
          </w:p>
          <w:p w:rsidR="0033272E" w:rsidRPr="0033272E" w:rsidRDefault="0033272E" w:rsidP="0033272E">
            <w:pPr>
              <w:spacing w:before="100" w:beforeAutospacing="1" w:after="100" w:afterAutospacing="1" w:line="240" w:lineRule="auto"/>
              <w:rPr>
                <w:rFonts w:ascii="Arial" w:eastAsia="Times New Roman" w:hAnsi="Arial" w:cs="Arial"/>
                <w:color w:val="996600"/>
                <w:sz w:val="18"/>
                <w:szCs w:val="18"/>
                <w:lang w:eastAsia="ru-RU"/>
              </w:rPr>
            </w:pPr>
            <w:r w:rsidRPr="0033272E">
              <w:rPr>
                <w:rFonts w:ascii="Arial" w:eastAsia="Times New Roman" w:hAnsi="Arial" w:cs="Arial"/>
                <w:b/>
                <w:bCs/>
                <w:color w:val="996600"/>
                <w:sz w:val="18"/>
                <w:szCs w:val="18"/>
                <w:lang w:eastAsia="ru-RU"/>
              </w:rPr>
              <w:br/>
              <w:t>Вопрос:</w:t>
            </w:r>
          </w:p>
          <w:p w:rsidR="0033272E" w:rsidRPr="0033272E" w:rsidRDefault="0033272E" w:rsidP="0033272E">
            <w:pPr>
              <w:spacing w:before="100" w:beforeAutospacing="1" w:after="100" w:afterAutospacing="1" w:line="240" w:lineRule="auto"/>
              <w:rPr>
                <w:rFonts w:ascii="Arial" w:eastAsia="Times New Roman" w:hAnsi="Arial" w:cs="Arial"/>
                <w:color w:val="996600"/>
                <w:sz w:val="18"/>
                <w:szCs w:val="18"/>
                <w:lang w:eastAsia="ru-RU"/>
              </w:rPr>
            </w:pPr>
            <w:r w:rsidRPr="0033272E">
              <w:rPr>
                <w:rFonts w:ascii="Arial" w:eastAsia="Times New Roman" w:hAnsi="Arial" w:cs="Arial"/>
                <w:color w:val="996600"/>
                <w:sz w:val="18"/>
                <w:szCs w:val="18"/>
                <w:lang w:eastAsia="ru-RU"/>
              </w:rPr>
              <w:t>В течение каких сроков должны быть удовлетворены требования потребителя о возврате денег за некачественный товар?</w:t>
            </w:r>
          </w:p>
          <w:p w:rsidR="0033272E" w:rsidRPr="0033272E" w:rsidRDefault="0033272E" w:rsidP="0033272E">
            <w:pPr>
              <w:spacing w:before="100" w:beforeAutospacing="1" w:after="100" w:afterAutospacing="1" w:line="240" w:lineRule="auto"/>
              <w:rPr>
                <w:rFonts w:ascii="Arial" w:eastAsia="Times New Roman" w:hAnsi="Arial" w:cs="Arial"/>
                <w:color w:val="996600"/>
                <w:sz w:val="18"/>
                <w:szCs w:val="18"/>
                <w:lang w:eastAsia="ru-RU"/>
              </w:rPr>
            </w:pPr>
            <w:r w:rsidRPr="0033272E">
              <w:rPr>
                <w:rFonts w:ascii="Arial" w:eastAsia="Times New Roman" w:hAnsi="Arial" w:cs="Arial"/>
                <w:b/>
                <w:bCs/>
                <w:color w:val="996600"/>
                <w:sz w:val="18"/>
                <w:szCs w:val="18"/>
                <w:lang w:eastAsia="ru-RU"/>
              </w:rPr>
              <w:t>Ответ:</w:t>
            </w:r>
          </w:p>
          <w:p w:rsidR="0033272E" w:rsidRPr="0033272E" w:rsidRDefault="0033272E" w:rsidP="0033272E">
            <w:pPr>
              <w:spacing w:before="100" w:beforeAutospacing="1" w:after="100" w:afterAutospacing="1" w:line="240" w:lineRule="auto"/>
              <w:rPr>
                <w:rFonts w:ascii="Arial" w:eastAsia="Times New Roman" w:hAnsi="Arial" w:cs="Arial"/>
                <w:color w:val="996600"/>
                <w:sz w:val="18"/>
                <w:szCs w:val="18"/>
                <w:lang w:eastAsia="ru-RU"/>
              </w:rPr>
            </w:pPr>
            <w:r w:rsidRPr="0033272E">
              <w:rPr>
                <w:rFonts w:ascii="Arial" w:eastAsia="Times New Roman" w:hAnsi="Arial" w:cs="Arial"/>
                <w:color w:val="996600"/>
                <w:sz w:val="18"/>
                <w:szCs w:val="18"/>
                <w:lang w:eastAsia="ru-RU"/>
              </w:rPr>
              <w:t>Обоснованные требования потребителя о расторжении договора розничной купли-продажи и возврате уплаченной за товар ненадлежащего качества денежной суммы подлежат удовлетворению продавцом незамедлительно. Максимальный срок не может превышать семи дней, а при необходимости проведения экспертизы – четырнадцати дней (статья 25</w:t>
            </w:r>
            <w:r w:rsidRPr="0033272E">
              <w:rPr>
                <w:rFonts w:ascii="Arial" w:eastAsia="Times New Roman" w:hAnsi="Arial" w:cs="Arial"/>
                <w:color w:val="996600"/>
                <w:sz w:val="18"/>
                <w:lang w:eastAsia="ru-RU"/>
              </w:rPr>
              <w:t> </w:t>
            </w:r>
            <w:hyperlink r:id="rId14" w:tgtFrame="_blank" w:history="1">
              <w:r w:rsidRPr="0033272E">
                <w:rPr>
                  <w:rFonts w:ascii="Arial" w:eastAsia="Times New Roman" w:hAnsi="Arial" w:cs="Arial"/>
                  <w:b/>
                  <w:bCs/>
                  <w:color w:val="CC9900"/>
                  <w:sz w:val="17"/>
                  <w:lang w:eastAsia="ru-RU"/>
                </w:rPr>
                <w:t>Закона</w:t>
              </w:r>
            </w:hyperlink>
            <w:r w:rsidRPr="0033272E">
              <w:rPr>
                <w:rFonts w:ascii="Arial" w:eastAsia="Times New Roman" w:hAnsi="Arial" w:cs="Arial"/>
                <w:color w:val="996600"/>
                <w:sz w:val="18"/>
                <w:szCs w:val="18"/>
                <w:lang w:eastAsia="ru-RU"/>
              </w:rPr>
              <w:t>).</w:t>
            </w:r>
            <w:r w:rsidRPr="0033272E">
              <w:rPr>
                <w:rFonts w:ascii="Arial" w:eastAsia="Times New Roman" w:hAnsi="Arial" w:cs="Arial"/>
                <w:color w:val="996600"/>
                <w:sz w:val="18"/>
                <w:szCs w:val="18"/>
                <w:lang w:eastAsia="ru-RU"/>
              </w:rPr>
              <w:br/>
              <w:t>В случае удовлетворения Ваших требований продавец не вправе удерживать сумму, на которую понизилась стоимость товара из-за использования товара, потери им товарного вида и других подобных обстоятельств. В соответствии с пунктом 4 статьи 27</w:t>
            </w:r>
            <w:r w:rsidRPr="0033272E">
              <w:rPr>
                <w:rFonts w:ascii="Arial" w:eastAsia="Times New Roman" w:hAnsi="Arial" w:cs="Arial"/>
                <w:color w:val="996600"/>
                <w:sz w:val="18"/>
                <w:lang w:eastAsia="ru-RU"/>
              </w:rPr>
              <w:t> </w:t>
            </w:r>
            <w:hyperlink r:id="rId15" w:tgtFrame="_blank" w:history="1">
              <w:r w:rsidRPr="0033272E">
                <w:rPr>
                  <w:rFonts w:ascii="Arial" w:eastAsia="Times New Roman" w:hAnsi="Arial" w:cs="Arial"/>
                  <w:b/>
                  <w:bCs/>
                  <w:color w:val="CC9900"/>
                  <w:sz w:val="17"/>
                  <w:lang w:eastAsia="ru-RU"/>
                </w:rPr>
                <w:t>Закона </w:t>
              </w:r>
            </w:hyperlink>
            <w:r w:rsidRPr="0033272E">
              <w:rPr>
                <w:rFonts w:ascii="Arial" w:eastAsia="Times New Roman" w:hAnsi="Arial" w:cs="Arial"/>
                <w:color w:val="996600"/>
                <w:sz w:val="18"/>
                <w:szCs w:val="18"/>
                <w:lang w:eastAsia="ru-RU"/>
              </w:rPr>
              <w:t>Вы вправе помимо уплаченной за товар денежной суммы потребовать возмещения разницы между ценой товара, установленной договором, и ценой соответствующего товара на момент удовлетворения Вашего требования. При этом потребитель по требованию и за счет продавца (изготовителя) должен возвратить полученный товар ненадлежащего качества. Потребитель вправе возвратить некачественный товар без потребительской тары (упаковки) (пункты 3 и 5 статьи 20</w:t>
            </w:r>
            <w:r w:rsidRPr="0033272E">
              <w:rPr>
                <w:rFonts w:ascii="Arial" w:eastAsia="Times New Roman" w:hAnsi="Arial" w:cs="Arial"/>
                <w:color w:val="996600"/>
                <w:sz w:val="18"/>
                <w:lang w:eastAsia="ru-RU"/>
              </w:rPr>
              <w:t> </w:t>
            </w:r>
            <w:hyperlink r:id="rId16" w:tgtFrame="_blank" w:history="1">
              <w:r w:rsidRPr="0033272E">
                <w:rPr>
                  <w:rFonts w:ascii="Arial" w:eastAsia="Times New Roman" w:hAnsi="Arial" w:cs="Arial"/>
                  <w:b/>
                  <w:bCs/>
                  <w:color w:val="CC9900"/>
                  <w:sz w:val="17"/>
                  <w:lang w:eastAsia="ru-RU"/>
                </w:rPr>
                <w:t>Закона</w:t>
              </w:r>
            </w:hyperlink>
            <w:r w:rsidRPr="0033272E">
              <w:rPr>
                <w:rFonts w:ascii="Arial" w:eastAsia="Times New Roman" w:hAnsi="Arial" w:cs="Arial"/>
                <w:color w:val="996600"/>
                <w:sz w:val="18"/>
                <w:szCs w:val="18"/>
                <w:lang w:eastAsia="ru-RU"/>
              </w:rPr>
              <w:t>).</w:t>
            </w:r>
            <w:r w:rsidRPr="0033272E">
              <w:rPr>
                <w:rFonts w:ascii="Arial" w:eastAsia="Times New Roman" w:hAnsi="Arial" w:cs="Arial"/>
                <w:color w:val="996600"/>
                <w:sz w:val="18"/>
                <w:szCs w:val="18"/>
                <w:lang w:eastAsia="ru-RU"/>
              </w:rPr>
              <w:br/>
              <w:t>Кроме того, в соответствии со статьей 5</w:t>
            </w:r>
            <w:r w:rsidRPr="0033272E">
              <w:rPr>
                <w:rFonts w:ascii="Arial" w:eastAsia="Times New Roman" w:hAnsi="Arial" w:cs="Arial"/>
                <w:color w:val="996600"/>
                <w:sz w:val="18"/>
                <w:lang w:eastAsia="ru-RU"/>
              </w:rPr>
              <w:t> </w:t>
            </w:r>
            <w:hyperlink r:id="rId17" w:tgtFrame="_blank" w:history="1">
              <w:r w:rsidRPr="0033272E">
                <w:rPr>
                  <w:rFonts w:ascii="Arial" w:eastAsia="Times New Roman" w:hAnsi="Arial" w:cs="Arial"/>
                  <w:b/>
                  <w:bCs/>
                  <w:color w:val="CC9900"/>
                  <w:sz w:val="17"/>
                  <w:lang w:eastAsia="ru-RU"/>
                </w:rPr>
                <w:t>Закона </w:t>
              </w:r>
            </w:hyperlink>
            <w:r w:rsidRPr="0033272E">
              <w:rPr>
                <w:rFonts w:ascii="Arial" w:eastAsia="Times New Roman" w:hAnsi="Arial" w:cs="Arial"/>
                <w:color w:val="996600"/>
                <w:sz w:val="18"/>
                <w:szCs w:val="18"/>
                <w:lang w:eastAsia="ru-RU"/>
              </w:rPr>
              <w:t>потребитель имеет право на возмещение в полном объеме убытков, вреда, причиненных вследствие недостатков товара. Согласно пункту 2 статьи 25</w:t>
            </w:r>
            <w:r w:rsidRPr="0033272E">
              <w:rPr>
                <w:rFonts w:ascii="Arial" w:eastAsia="Times New Roman" w:hAnsi="Arial" w:cs="Arial"/>
                <w:color w:val="996600"/>
                <w:sz w:val="18"/>
                <w:lang w:eastAsia="ru-RU"/>
              </w:rPr>
              <w:t> </w:t>
            </w:r>
            <w:hyperlink r:id="rId18" w:tgtFrame="_blank" w:history="1">
              <w:r w:rsidRPr="0033272E">
                <w:rPr>
                  <w:rFonts w:ascii="Arial" w:eastAsia="Times New Roman" w:hAnsi="Arial" w:cs="Arial"/>
                  <w:b/>
                  <w:bCs/>
                  <w:color w:val="CC9900"/>
                  <w:sz w:val="17"/>
                  <w:lang w:eastAsia="ru-RU"/>
                </w:rPr>
                <w:t>Закона </w:t>
              </w:r>
            </w:hyperlink>
            <w:r w:rsidRPr="0033272E">
              <w:rPr>
                <w:rFonts w:ascii="Arial" w:eastAsia="Times New Roman" w:hAnsi="Arial" w:cs="Arial"/>
                <w:color w:val="996600"/>
                <w:sz w:val="18"/>
                <w:szCs w:val="18"/>
                <w:lang w:eastAsia="ru-RU"/>
              </w:rPr>
              <w:t>требования о возмещении убытков подлежат удовлетворению продавцом в течение семи дней со дня подтверждения потребителем размера убытков.</w:t>
            </w:r>
            <w:r w:rsidRPr="0033272E">
              <w:rPr>
                <w:rFonts w:ascii="Arial" w:eastAsia="Times New Roman" w:hAnsi="Arial" w:cs="Arial"/>
                <w:color w:val="996600"/>
                <w:sz w:val="18"/>
                <w:szCs w:val="18"/>
                <w:lang w:eastAsia="ru-RU"/>
              </w:rPr>
              <w:br/>
              <w:t>В соответствии с пунктом 1 статьи 26</w:t>
            </w:r>
            <w:r w:rsidRPr="0033272E">
              <w:rPr>
                <w:rFonts w:ascii="Arial" w:eastAsia="Times New Roman" w:hAnsi="Arial" w:cs="Arial"/>
                <w:color w:val="996600"/>
                <w:sz w:val="18"/>
                <w:lang w:eastAsia="ru-RU"/>
              </w:rPr>
              <w:t> </w:t>
            </w:r>
            <w:hyperlink r:id="rId19" w:tgtFrame="_blank" w:history="1">
              <w:r w:rsidRPr="0033272E">
                <w:rPr>
                  <w:rFonts w:ascii="Arial" w:eastAsia="Times New Roman" w:hAnsi="Arial" w:cs="Arial"/>
                  <w:b/>
                  <w:bCs/>
                  <w:color w:val="CC9900"/>
                  <w:sz w:val="17"/>
                  <w:lang w:eastAsia="ru-RU"/>
                </w:rPr>
                <w:t>Закона </w:t>
              </w:r>
            </w:hyperlink>
            <w:r w:rsidRPr="0033272E">
              <w:rPr>
                <w:rFonts w:ascii="Arial" w:eastAsia="Times New Roman" w:hAnsi="Arial" w:cs="Arial"/>
                <w:color w:val="996600"/>
                <w:sz w:val="18"/>
                <w:szCs w:val="18"/>
                <w:lang w:eastAsia="ru-RU"/>
              </w:rPr>
              <w:t>за нарушение сроков удовлетворения обоснованных требований потребителей продавец, допустивший такие нарушения, уплачивает потребителю неустойку в размере одного процента цены товара за каждый день просрочки.</w:t>
            </w:r>
          </w:p>
          <w:p w:rsidR="0033272E" w:rsidRPr="0033272E" w:rsidRDefault="0033272E" w:rsidP="0033272E">
            <w:pPr>
              <w:spacing w:before="100" w:beforeAutospacing="1" w:after="100" w:afterAutospacing="1" w:line="240" w:lineRule="auto"/>
              <w:rPr>
                <w:rFonts w:ascii="Arial" w:eastAsia="Times New Roman" w:hAnsi="Arial" w:cs="Arial"/>
                <w:color w:val="996600"/>
                <w:sz w:val="18"/>
                <w:szCs w:val="18"/>
                <w:lang w:eastAsia="ru-RU"/>
              </w:rPr>
            </w:pPr>
            <w:r w:rsidRPr="0033272E">
              <w:rPr>
                <w:rFonts w:ascii="Arial" w:eastAsia="Times New Roman" w:hAnsi="Arial" w:cs="Arial"/>
                <w:b/>
                <w:bCs/>
                <w:color w:val="996600"/>
                <w:sz w:val="18"/>
                <w:szCs w:val="18"/>
                <w:lang w:eastAsia="ru-RU"/>
              </w:rPr>
              <w:br/>
              <w:t>Вопрос:</w:t>
            </w:r>
          </w:p>
          <w:p w:rsidR="0033272E" w:rsidRPr="0033272E" w:rsidRDefault="0033272E" w:rsidP="0033272E">
            <w:pPr>
              <w:spacing w:before="100" w:beforeAutospacing="1" w:after="100" w:afterAutospacing="1" w:line="240" w:lineRule="auto"/>
              <w:rPr>
                <w:rFonts w:ascii="Arial" w:eastAsia="Times New Roman" w:hAnsi="Arial" w:cs="Arial"/>
                <w:color w:val="996600"/>
                <w:sz w:val="18"/>
                <w:szCs w:val="18"/>
                <w:lang w:eastAsia="ru-RU"/>
              </w:rPr>
            </w:pPr>
            <w:r w:rsidRPr="0033272E">
              <w:rPr>
                <w:rFonts w:ascii="Arial" w:eastAsia="Times New Roman" w:hAnsi="Arial" w:cs="Arial"/>
                <w:color w:val="996600"/>
                <w:sz w:val="18"/>
                <w:szCs w:val="18"/>
                <w:lang w:eastAsia="ru-RU"/>
              </w:rPr>
              <w:t>В случае предъявления требования о возврате денежных средств за некачественный товар – каковы действия продавца (изготовителя, поставщика, представителя)?</w:t>
            </w:r>
          </w:p>
          <w:p w:rsidR="0033272E" w:rsidRPr="0033272E" w:rsidRDefault="0033272E" w:rsidP="0033272E">
            <w:pPr>
              <w:spacing w:before="100" w:beforeAutospacing="1" w:after="100" w:afterAutospacing="1" w:line="240" w:lineRule="auto"/>
              <w:rPr>
                <w:rFonts w:ascii="Arial" w:eastAsia="Times New Roman" w:hAnsi="Arial" w:cs="Arial"/>
                <w:color w:val="996600"/>
                <w:sz w:val="18"/>
                <w:szCs w:val="18"/>
                <w:lang w:eastAsia="ru-RU"/>
              </w:rPr>
            </w:pPr>
            <w:r w:rsidRPr="0033272E">
              <w:rPr>
                <w:rFonts w:ascii="Arial" w:eastAsia="Times New Roman" w:hAnsi="Arial" w:cs="Arial"/>
                <w:b/>
                <w:bCs/>
                <w:color w:val="996600"/>
                <w:sz w:val="18"/>
                <w:szCs w:val="18"/>
                <w:lang w:eastAsia="ru-RU"/>
              </w:rPr>
              <w:t>Ответ:</w:t>
            </w:r>
          </w:p>
          <w:p w:rsidR="0033272E" w:rsidRPr="0033272E" w:rsidRDefault="0033272E" w:rsidP="0033272E">
            <w:pPr>
              <w:spacing w:before="100" w:beforeAutospacing="1" w:after="100" w:afterAutospacing="1" w:line="240" w:lineRule="auto"/>
              <w:rPr>
                <w:rFonts w:ascii="Arial" w:eastAsia="Times New Roman" w:hAnsi="Arial" w:cs="Arial"/>
                <w:color w:val="996600"/>
                <w:sz w:val="18"/>
                <w:szCs w:val="18"/>
                <w:lang w:eastAsia="ru-RU"/>
              </w:rPr>
            </w:pPr>
            <w:r w:rsidRPr="0033272E">
              <w:rPr>
                <w:rFonts w:ascii="Arial" w:eastAsia="Times New Roman" w:hAnsi="Arial" w:cs="Arial"/>
                <w:color w:val="996600"/>
                <w:sz w:val="18"/>
                <w:szCs w:val="18"/>
                <w:lang w:eastAsia="ru-RU"/>
              </w:rPr>
              <w:t>Ненадлежащее качество товара не всегда является очевидным. В этой связи, в соответствии с пунктом 9 статьи 20</w:t>
            </w:r>
            <w:r w:rsidRPr="0033272E">
              <w:rPr>
                <w:rFonts w:ascii="Arial" w:eastAsia="Times New Roman" w:hAnsi="Arial" w:cs="Arial"/>
                <w:color w:val="996600"/>
                <w:sz w:val="18"/>
                <w:lang w:eastAsia="ru-RU"/>
              </w:rPr>
              <w:t> </w:t>
            </w:r>
            <w:proofErr w:type="spellStart"/>
            <w:r w:rsidRPr="0033272E">
              <w:rPr>
                <w:rFonts w:ascii="Arial" w:eastAsia="Times New Roman" w:hAnsi="Arial" w:cs="Arial"/>
                <w:color w:val="996600"/>
                <w:sz w:val="18"/>
                <w:szCs w:val="18"/>
                <w:lang w:eastAsia="ru-RU"/>
              </w:rPr>
              <w:fldChar w:fldCharType="begin"/>
            </w:r>
            <w:r w:rsidRPr="0033272E">
              <w:rPr>
                <w:rFonts w:ascii="Arial" w:eastAsia="Times New Roman" w:hAnsi="Arial" w:cs="Arial"/>
                <w:color w:val="996600"/>
                <w:sz w:val="18"/>
                <w:szCs w:val="18"/>
                <w:lang w:eastAsia="ru-RU"/>
              </w:rPr>
              <w:instrText xml:space="preserve"> HYPERLINK "http://pravo.by/webnpa/text.asp?RN=h10200090" \t "_blank" </w:instrText>
            </w:r>
            <w:r w:rsidRPr="0033272E">
              <w:rPr>
                <w:rFonts w:ascii="Arial" w:eastAsia="Times New Roman" w:hAnsi="Arial" w:cs="Arial"/>
                <w:color w:val="996600"/>
                <w:sz w:val="18"/>
                <w:szCs w:val="18"/>
                <w:lang w:eastAsia="ru-RU"/>
              </w:rPr>
              <w:fldChar w:fldCharType="separate"/>
            </w:r>
            <w:r w:rsidRPr="0033272E">
              <w:rPr>
                <w:rFonts w:ascii="Arial" w:eastAsia="Times New Roman" w:hAnsi="Arial" w:cs="Arial"/>
                <w:b/>
                <w:bCs/>
                <w:color w:val="CC9900"/>
                <w:sz w:val="17"/>
                <w:lang w:eastAsia="ru-RU"/>
              </w:rPr>
              <w:t>Закона</w:t>
            </w:r>
            <w:r w:rsidRPr="0033272E">
              <w:rPr>
                <w:rFonts w:ascii="Arial" w:eastAsia="Times New Roman" w:hAnsi="Arial" w:cs="Arial"/>
                <w:color w:val="996600"/>
                <w:sz w:val="18"/>
                <w:szCs w:val="18"/>
                <w:lang w:eastAsia="ru-RU"/>
              </w:rPr>
              <w:fldChar w:fldCharType="end"/>
            </w:r>
            <w:r w:rsidRPr="0033272E">
              <w:rPr>
                <w:rFonts w:ascii="Arial" w:eastAsia="Times New Roman" w:hAnsi="Arial" w:cs="Arial"/>
                <w:color w:val="996600"/>
                <w:sz w:val="18"/>
                <w:szCs w:val="18"/>
                <w:lang w:eastAsia="ru-RU"/>
              </w:rPr>
              <w:t>продавцу</w:t>
            </w:r>
            <w:proofErr w:type="spellEnd"/>
            <w:r w:rsidRPr="0033272E">
              <w:rPr>
                <w:rFonts w:ascii="Arial" w:eastAsia="Times New Roman" w:hAnsi="Arial" w:cs="Arial"/>
                <w:color w:val="996600"/>
                <w:sz w:val="18"/>
                <w:szCs w:val="18"/>
                <w:lang w:eastAsia="ru-RU"/>
              </w:rPr>
              <w:t xml:space="preserve"> предоставлено право при предъявлении требований потребителем по вопросу продажи ему товара ненадлежащего качества провести проверку качества товара в сроки, установленные законодательством для удовлетворения требования потребителя (например, при выдвижении требования о возврате денежных средств – в течение 7 дней). При возникновении спора о наличии и причинах недостатков товара продавец обязан провести </w:t>
            </w:r>
            <w:r w:rsidRPr="0033272E">
              <w:rPr>
                <w:rFonts w:ascii="Arial" w:eastAsia="Times New Roman" w:hAnsi="Arial" w:cs="Arial"/>
                <w:color w:val="996600"/>
                <w:sz w:val="18"/>
                <w:szCs w:val="18"/>
                <w:lang w:eastAsia="ru-RU"/>
              </w:rPr>
              <w:lastRenderedPageBreak/>
              <w:t>независимую экспертизу качества товара за свой счет. О месте и времени проведения экспертизы потребитель должен быть извещен в письменной форме. Потребитель вправе принять участие в проверке качества и проведении экспертизы товара лично или через своего представителя. Вместе с тем, законодательством предусмотрено право потребителя на проведения экспертизы самостоятельно (в этом случае продавец (изготовитель) должен быть извещен о таком решении потребителя).</w:t>
            </w:r>
            <w:r w:rsidRPr="0033272E">
              <w:rPr>
                <w:rFonts w:ascii="Arial" w:eastAsia="Times New Roman" w:hAnsi="Arial" w:cs="Arial"/>
                <w:color w:val="996600"/>
                <w:sz w:val="18"/>
                <w:szCs w:val="18"/>
                <w:lang w:eastAsia="ru-RU"/>
              </w:rPr>
              <w:br/>
              <w:t>Если в результате экспертизы товара будет установлено, что недостатки товара отсутствуют или возникли после передачи товара потребителю вследствие нарушения им установленных правил использования, хранения, транспортировки товара, потребитель обязан возместить продавцу расходы на проведение экспертизы.</w:t>
            </w:r>
            <w:r w:rsidRPr="0033272E">
              <w:rPr>
                <w:rFonts w:ascii="Arial" w:eastAsia="Times New Roman" w:hAnsi="Arial" w:cs="Arial"/>
                <w:color w:val="996600"/>
                <w:sz w:val="18"/>
                <w:lang w:eastAsia="ru-RU"/>
              </w:rPr>
              <w:t> </w:t>
            </w:r>
            <w:r w:rsidRPr="0033272E">
              <w:rPr>
                <w:rFonts w:ascii="Arial" w:eastAsia="Times New Roman" w:hAnsi="Arial" w:cs="Arial"/>
                <w:color w:val="996600"/>
                <w:sz w:val="18"/>
                <w:szCs w:val="18"/>
                <w:lang w:eastAsia="ru-RU"/>
              </w:rPr>
              <w:br/>
              <w:t>Вместе с тем, согласно пункту 9 статьи 20</w:t>
            </w:r>
            <w:r w:rsidRPr="0033272E">
              <w:rPr>
                <w:rFonts w:ascii="Arial" w:eastAsia="Times New Roman" w:hAnsi="Arial" w:cs="Arial"/>
                <w:color w:val="996600"/>
                <w:sz w:val="18"/>
                <w:lang w:eastAsia="ru-RU"/>
              </w:rPr>
              <w:t> </w:t>
            </w:r>
            <w:hyperlink r:id="rId20" w:tgtFrame="_blank" w:history="1">
              <w:r w:rsidRPr="0033272E">
                <w:rPr>
                  <w:rFonts w:ascii="Arial" w:eastAsia="Times New Roman" w:hAnsi="Arial" w:cs="Arial"/>
                  <w:b/>
                  <w:bCs/>
                  <w:color w:val="CC9900"/>
                  <w:sz w:val="17"/>
                  <w:lang w:eastAsia="ru-RU"/>
                </w:rPr>
                <w:t>Закона </w:t>
              </w:r>
            </w:hyperlink>
            <w:r w:rsidRPr="0033272E">
              <w:rPr>
                <w:rFonts w:ascii="Arial" w:eastAsia="Times New Roman" w:hAnsi="Arial" w:cs="Arial"/>
                <w:color w:val="996600"/>
                <w:sz w:val="18"/>
                <w:szCs w:val="18"/>
                <w:lang w:eastAsia="ru-RU"/>
              </w:rPr>
              <w:t>в случае несогласия с выводами экспертизы потребитель вправе оспорить такое заключение в судебном порядке.</w:t>
            </w:r>
          </w:p>
          <w:p w:rsidR="0033272E" w:rsidRPr="0033272E" w:rsidRDefault="0033272E" w:rsidP="0033272E">
            <w:pPr>
              <w:spacing w:before="100" w:beforeAutospacing="1" w:after="100" w:afterAutospacing="1" w:line="240" w:lineRule="auto"/>
              <w:rPr>
                <w:rFonts w:ascii="Arial" w:eastAsia="Times New Roman" w:hAnsi="Arial" w:cs="Arial"/>
                <w:color w:val="996600"/>
                <w:sz w:val="18"/>
                <w:szCs w:val="18"/>
                <w:lang w:eastAsia="ru-RU"/>
              </w:rPr>
            </w:pPr>
            <w:r w:rsidRPr="0033272E">
              <w:rPr>
                <w:rFonts w:ascii="Arial" w:eastAsia="Times New Roman" w:hAnsi="Arial" w:cs="Arial"/>
                <w:b/>
                <w:bCs/>
                <w:color w:val="996600"/>
                <w:sz w:val="18"/>
                <w:szCs w:val="18"/>
                <w:lang w:eastAsia="ru-RU"/>
              </w:rPr>
              <w:br/>
              <w:t>Вопрос:</w:t>
            </w:r>
          </w:p>
          <w:p w:rsidR="0033272E" w:rsidRPr="0033272E" w:rsidRDefault="0033272E" w:rsidP="0033272E">
            <w:pPr>
              <w:spacing w:before="100" w:beforeAutospacing="1" w:after="100" w:afterAutospacing="1" w:line="240" w:lineRule="auto"/>
              <w:rPr>
                <w:rFonts w:ascii="Arial" w:eastAsia="Times New Roman" w:hAnsi="Arial" w:cs="Arial"/>
                <w:color w:val="996600"/>
                <w:sz w:val="18"/>
                <w:szCs w:val="18"/>
                <w:lang w:eastAsia="ru-RU"/>
              </w:rPr>
            </w:pPr>
            <w:r w:rsidRPr="0033272E">
              <w:rPr>
                <w:rFonts w:ascii="Arial" w:eastAsia="Times New Roman" w:hAnsi="Arial" w:cs="Arial"/>
                <w:color w:val="996600"/>
                <w:sz w:val="18"/>
                <w:szCs w:val="18"/>
                <w:lang w:eastAsia="ru-RU"/>
              </w:rPr>
              <w:t>Куда может обратиться потребитель за защитой своих прав?</w:t>
            </w:r>
          </w:p>
          <w:p w:rsidR="0033272E" w:rsidRPr="0033272E" w:rsidRDefault="0033272E" w:rsidP="0033272E">
            <w:pPr>
              <w:spacing w:before="100" w:beforeAutospacing="1" w:after="100" w:afterAutospacing="1" w:line="240" w:lineRule="auto"/>
              <w:rPr>
                <w:rFonts w:ascii="Arial" w:eastAsia="Times New Roman" w:hAnsi="Arial" w:cs="Arial"/>
                <w:color w:val="996600"/>
                <w:sz w:val="18"/>
                <w:szCs w:val="18"/>
                <w:lang w:eastAsia="ru-RU"/>
              </w:rPr>
            </w:pPr>
            <w:r w:rsidRPr="0033272E">
              <w:rPr>
                <w:rFonts w:ascii="Arial" w:eastAsia="Times New Roman" w:hAnsi="Arial" w:cs="Arial"/>
                <w:b/>
                <w:bCs/>
                <w:color w:val="996600"/>
                <w:sz w:val="18"/>
                <w:szCs w:val="18"/>
                <w:lang w:eastAsia="ru-RU"/>
              </w:rPr>
              <w:t>Ответ:</w:t>
            </w:r>
          </w:p>
          <w:p w:rsidR="0033272E" w:rsidRPr="0033272E" w:rsidRDefault="0033272E" w:rsidP="0033272E">
            <w:pPr>
              <w:spacing w:before="100" w:beforeAutospacing="1" w:after="100" w:afterAutospacing="1" w:line="240" w:lineRule="auto"/>
              <w:rPr>
                <w:rFonts w:ascii="Arial" w:eastAsia="Times New Roman" w:hAnsi="Arial" w:cs="Arial"/>
                <w:color w:val="996600"/>
                <w:sz w:val="18"/>
                <w:szCs w:val="18"/>
                <w:lang w:eastAsia="ru-RU"/>
              </w:rPr>
            </w:pPr>
            <w:r w:rsidRPr="0033272E">
              <w:rPr>
                <w:rFonts w:ascii="Arial" w:eastAsia="Times New Roman" w:hAnsi="Arial" w:cs="Arial"/>
                <w:color w:val="996600"/>
                <w:sz w:val="18"/>
                <w:szCs w:val="18"/>
                <w:lang w:eastAsia="ru-RU"/>
              </w:rPr>
              <w:t>Для защиты своих интересов потребитель может обратиться:</w:t>
            </w:r>
          </w:p>
          <w:p w:rsidR="0033272E" w:rsidRPr="0033272E" w:rsidRDefault="0033272E" w:rsidP="0033272E">
            <w:pPr>
              <w:numPr>
                <w:ilvl w:val="0"/>
                <w:numId w:val="4"/>
              </w:numPr>
              <w:spacing w:before="100" w:beforeAutospacing="1" w:after="100" w:afterAutospacing="1" w:line="225" w:lineRule="atLeast"/>
              <w:ind w:left="30" w:right="30"/>
              <w:rPr>
                <w:rFonts w:ascii="Arial" w:eastAsia="Times New Roman" w:hAnsi="Arial" w:cs="Arial"/>
                <w:color w:val="996600"/>
                <w:sz w:val="18"/>
                <w:szCs w:val="18"/>
                <w:lang w:eastAsia="ru-RU"/>
              </w:rPr>
            </w:pPr>
            <w:r w:rsidRPr="0033272E">
              <w:rPr>
                <w:rFonts w:ascii="Arial" w:eastAsia="Times New Roman" w:hAnsi="Arial" w:cs="Arial"/>
                <w:color w:val="996600"/>
                <w:sz w:val="18"/>
                <w:szCs w:val="18"/>
                <w:lang w:eastAsia="ru-RU"/>
              </w:rPr>
              <w:t>в местные исполнительные и распорядительные органы, которые в соответствии со статьей 43</w:t>
            </w:r>
            <w:r w:rsidRPr="0033272E">
              <w:rPr>
                <w:rFonts w:ascii="Arial" w:eastAsia="Times New Roman" w:hAnsi="Arial" w:cs="Arial"/>
                <w:color w:val="996600"/>
                <w:sz w:val="18"/>
                <w:lang w:eastAsia="ru-RU"/>
              </w:rPr>
              <w:t> </w:t>
            </w:r>
            <w:hyperlink r:id="rId21" w:tgtFrame="_blank" w:history="1">
              <w:r w:rsidRPr="0033272E">
                <w:rPr>
                  <w:rFonts w:ascii="Arial" w:eastAsia="Times New Roman" w:hAnsi="Arial" w:cs="Arial"/>
                  <w:b/>
                  <w:bCs/>
                  <w:color w:val="CC9900"/>
                  <w:sz w:val="17"/>
                  <w:lang w:eastAsia="ru-RU"/>
                </w:rPr>
                <w:t>Закона </w:t>
              </w:r>
            </w:hyperlink>
            <w:r w:rsidRPr="0033272E">
              <w:rPr>
                <w:rFonts w:ascii="Arial" w:eastAsia="Times New Roman" w:hAnsi="Arial" w:cs="Arial"/>
                <w:color w:val="996600"/>
                <w:sz w:val="18"/>
                <w:szCs w:val="18"/>
                <w:lang w:eastAsia="ru-RU"/>
              </w:rPr>
              <w:t>обязаны обращаться в суд с иском о защите прав потребителя;</w:t>
            </w:r>
          </w:p>
          <w:p w:rsidR="0033272E" w:rsidRPr="0033272E" w:rsidRDefault="0033272E" w:rsidP="0033272E">
            <w:pPr>
              <w:numPr>
                <w:ilvl w:val="0"/>
                <w:numId w:val="4"/>
              </w:numPr>
              <w:spacing w:before="100" w:beforeAutospacing="1" w:after="100" w:afterAutospacing="1" w:line="225" w:lineRule="atLeast"/>
              <w:ind w:left="30" w:right="30"/>
              <w:rPr>
                <w:rFonts w:ascii="Arial" w:eastAsia="Times New Roman" w:hAnsi="Arial" w:cs="Arial"/>
                <w:color w:val="996600"/>
                <w:sz w:val="18"/>
                <w:szCs w:val="18"/>
                <w:lang w:eastAsia="ru-RU"/>
              </w:rPr>
            </w:pPr>
            <w:r w:rsidRPr="0033272E">
              <w:rPr>
                <w:rFonts w:ascii="Arial" w:eastAsia="Times New Roman" w:hAnsi="Arial" w:cs="Arial"/>
                <w:color w:val="996600"/>
                <w:sz w:val="18"/>
                <w:szCs w:val="18"/>
                <w:lang w:eastAsia="ru-RU"/>
              </w:rPr>
              <w:t>в общественные объединения потребителей;</w:t>
            </w:r>
          </w:p>
          <w:p w:rsidR="0033272E" w:rsidRPr="0033272E" w:rsidRDefault="0033272E" w:rsidP="0033272E">
            <w:pPr>
              <w:numPr>
                <w:ilvl w:val="0"/>
                <w:numId w:val="4"/>
              </w:numPr>
              <w:spacing w:before="100" w:beforeAutospacing="1" w:after="100" w:afterAutospacing="1" w:line="225" w:lineRule="atLeast"/>
              <w:ind w:left="30" w:right="30"/>
              <w:rPr>
                <w:rFonts w:ascii="Arial" w:eastAsia="Times New Roman" w:hAnsi="Arial" w:cs="Arial"/>
                <w:color w:val="996600"/>
                <w:sz w:val="18"/>
                <w:szCs w:val="18"/>
                <w:lang w:eastAsia="ru-RU"/>
              </w:rPr>
            </w:pPr>
            <w:r w:rsidRPr="0033272E">
              <w:rPr>
                <w:rFonts w:ascii="Arial" w:eastAsia="Times New Roman" w:hAnsi="Arial" w:cs="Arial"/>
                <w:color w:val="996600"/>
                <w:sz w:val="18"/>
                <w:szCs w:val="18"/>
                <w:lang w:eastAsia="ru-RU"/>
              </w:rPr>
              <w:t>с</w:t>
            </w:r>
            <w:r w:rsidRPr="0033272E">
              <w:rPr>
                <w:rFonts w:ascii="Arial" w:eastAsia="Times New Roman" w:hAnsi="Arial" w:cs="Arial"/>
                <w:color w:val="996600"/>
                <w:sz w:val="18"/>
                <w:lang w:eastAsia="ru-RU"/>
              </w:rPr>
              <w:t> </w:t>
            </w:r>
            <w:hyperlink r:id="rId22" w:tgtFrame="_blank" w:history="1">
              <w:r w:rsidRPr="0033272E">
                <w:rPr>
                  <w:rFonts w:ascii="Arial" w:eastAsia="Times New Roman" w:hAnsi="Arial" w:cs="Arial"/>
                  <w:b/>
                  <w:bCs/>
                  <w:color w:val="CC9900"/>
                  <w:sz w:val="17"/>
                  <w:lang w:eastAsia="ru-RU"/>
                </w:rPr>
                <w:t>иском о защите своих прав</w:t>
              </w:r>
            </w:hyperlink>
            <w:r w:rsidRPr="0033272E">
              <w:rPr>
                <w:rFonts w:ascii="Arial" w:eastAsia="Times New Roman" w:hAnsi="Arial" w:cs="Arial"/>
                <w:color w:val="996600"/>
                <w:sz w:val="18"/>
                <w:lang w:eastAsia="ru-RU"/>
              </w:rPr>
              <w:t> </w:t>
            </w:r>
            <w:r w:rsidRPr="0033272E">
              <w:rPr>
                <w:rFonts w:ascii="Arial" w:eastAsia="Times New Roman" w:hAnsi="Arial" w:cs="Arial"/>
                <w:color w:val="996600"/>
                <w:sz w:val="18"/>
                <w:szCs w:val="18"/>
                <w:lang w:eastAsia="ru-RU"/>
              </w:rPr>
              <w:t>в суд. В соответствии со статьей 257 Налогового кодекса Республики Беларусь (Особенная часть) потребители освобождаются от уплаты государственной пошлины по искам, связанным с нарушением их прав, предусмотренных законодательством о защите прав потребителей.</w:t>
            </w:r>
          </w:p>
        </w:tc>
      </w:tr>
    </w:tbl>
    <w:p w:rsidR="001A789C" w:rsidRDefault="002C2E12">
      <w:hyperlink r:id="rId23" w:history="1">
        <w:r w:rsidR="0033272E" w:rsidRPr="00C732B5">
          <w:rPr>
            <w:rStyle w:val="a3"/>
          </w:rPr>
          <w:t>http://www.mintorg.gov.by</w:t>
        </w:r>
      </w:hyperlink>
    </w:p>
    <w:p w:rsidR="0033272E" w:rsidRDefault="0033272E"/>
    <w:sectPr w:rsidR="0033272E" w:rsidSect="0033272E">
      <w:pgSz w:w="11906" w:h="16838"/>
      <w:pgMar w:top="568"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371F2"/>
    <w:multiLevelType w:val="multilevel"/>
    <w:tmpl w:val="C61E2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506B67"/>
    <w:multiLevelType w:val="multilevel"/>
    <w:tmpl w:val="44F6E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74711C"/>
    <w:multiLevelType w:val="multilevel"/>
    <w:tmpl w:val="091E2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8C7C4C"/>
    <w:multiLevelType w:val="multilevel"/>
    <w:tmpl w:val="8368B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272E"/>
    <w:rsid w:val="001A789C"/>
    <w:rsid w:val="001D0562"/>
    <w:rsid w:val="002C2E12"/>
    <w:rsid w:val="002D25A4"/>
    <w:rsid w:val="002E3E94"/>
    <w:rsid w:val="00325ECC"/>
    <w:rsid w:val="0033272E"/>
    <w:rsid w:val="00385D2D"/>
    <w:rsid w:val="00711239"/>
    <w:rsid w:val="00B05BCC"/>
    <w:rsid w:val="00B2381E"/>
    <w:rsid w:val="00C42F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6178252-FF1D-4090-A3C8-E5630CE3B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A789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3272E"/>
    <w:rPr>
      <w:color w:val="0000FF"/>
      <w:u w:val="single"/>
    </w:rPr>
  </w:style>
  <w:style w:type="paragraph" w:styleId="a4">
    <w:name w:val="Normal (Web)"/>
    <w:basedOn w:val="a"/>
    <w:uiPriority w:val="99"/>
    <w:unhideWhenUsed/>
    <w:rsid w:val="0033272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33272E"/>
  </w:style>
  <w:style w:type="paragraph" w:styleId="a5">
    <w:name w:val="Balloon Text"/>
    <w:basedOn w:val="a"/>
    <w:link w:val="a6"/>
    <w:uiPriority w:val="99"/>
    <w:semiHidden/>
    <w:unhideWhenUsed/>
    <w:rsid w:val="0033272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3272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2084615">
      <w:bodyDiv w:val="1"/>
      <w:marLeft w:val="0"/>
      <w:marRight w:val="0"/>
      <w:marTop w:val="0"/>
      <w:marBottom w:val="0"/>
      <w:divBdr>
        <w:top w:val="none" w:sz="0" w:space="0" w:color="auto"/>
        <w:left w:val="none" w:sz="0" w:space="0" w:color="auto"/>
        <w:bottom w:val="none" w:sz="0" w:space="0" w:color="auto"/>
        <w:right w:val="none" w:sz="0" w:space="0" w:color="auto"/>
      </w:divBdr>
      <w:divsChild>
        <w:div w:id="439494729">
          <w:marLeft w:val="0"/>
          <w:marRight w:val="0"/>
          <w:marTop w:val="0"/>
          <w:marBottom w:val="0"/>
          <w:divBdr>
            <w:top w:val="none" w:sz="0" w:space="0" w:color="auto"/>
            <w:left w:val="none" w:sz="0" w:space="0" w:color="auto"/>
            <w:bottom w:val="none" w:sz="0" w:space="0" w:color="auto"/>
            <w:right w:val="none" w:sz="0" w:space="0" w:color="auto"/>
          </w:divBdr>
        </w:div>
        <w:div w:id="2089694040">
          <w:marLeft w:val="0"/>
          <w:marRight w:val="0"/>
          <w:marTop w:val="0"/>
          <w:marBottom w:val="0"/>
          <w:divBdr>
            <w:top w:val="none" w:sz="0" w:space="0" w:color="auto"/>
            <w:left w:val="none" w:sz="0" w:space="0" w:color="auto"/>
            <w:bottom w:val="none" w:sz="0" w:space="0" w:color="auto"/>
            <w:right w:val="none" w:sz="0" w:space="0" w:color="auto"/>
          </w:divBdr>
        </w:div>
        <w:div w:id="1190071527">
          <w:marLeft w:val="0"/>
          <w:marRight w:val="0"/>
          <w:marTop w:val="0"/>
          <w:marBottom w:val="0"/>
          <w:divBdr>
            <w:top w:val="none" w:sz="0" w:space="0" w:color="auto"/>
            <w:left w:val="none" w:sz="0" w:space="0" w:color="auto"/>
            <w:bottom w:val="none" w:sz="0" w:space="0" w:color="auto"/>
            <w:right w:val="none" w:sz="0" w:space="0" w:color="auto"/>
          </w:divBdr>
        </w:div>
        <w:div w:id="314340432">
          <w:marLeft w:val="0"/>
          <w:marRight w:val="0"/>
          <w:marTop w:val="0"/>
          <w:marBottom w:val="0"/>
          <w:divBdr>
            <w:top w:val="none" w:sz="0" w:space="0" w:color="auto"/>
            <w:left w:val="none" w:sz="0" w:space="0" w:color="auto"/>
            <w:bottom w:val="none" w:sz="0" w:space="0" w:color="auto"/>
            <w:right w:val="none" w:sz="0" w:space="0" w:color="auto"/>
          </w:divBdr>
        </w:div>
        <w:div w:id="1207377008">
          <w:marLeft w:val="0"/>
          <w:marRight w:val="0"/>
          <w:marTop w:val="0"/>
          <w:marBottom w:val="0"/>
          <w:divBdr>
            <w:top w:val="none" w:sz="0" w:space="0" w:color="auto"/>
            <w:left w:val="none" w:sz="0" w:space="0" w:color="auto"/>
            <w:bottom w:val="none" w:sz="0" w:space="0" w:color="auto"/>
            <w:right w:val="none" w:sz="0" w:space="0" w:color="auto"/>
          </w:divBdr>
        </w:div>
        <w:div w:id="2034570205">
          <w:marLeft w:val="0"/>
          <w:marRight w:val="0"/>
          <w:marTop w:val="0"/>
          <w:marBottom w:val="0"/>
          <w:divBdr>
            <w:top w:val="none" w:sz="0" w:space="0" w:color="auto"/>
            <w:left w:val="none" w:sz="0" w:space="0" w:color="auto"/>
            <w:bottom w:val="none" w:sz="0" w:space="0" w:color="auto"/>
            <w:right w:val="none" w:sz="0" w:space="0" w:color="auto"/>
          </w:divBdr>
        </w:div>
        <w:div w:id="146485112">
          <w:marLeft w:val="0"/>
          <w:marRight w:val="0"/>
          <w:marTop w:val="0"/>
          <w:marBottom w:val="0"/>
          <w:divBdr>
            <w:top w:val="none" w:sz="0" w:space="0" w:color="auto"/>
            <w:left w:val="none" w:sz="0" w:space="0" w:color="auto"/>
            <w:bottom w:val="none" w:sz="0" w:space="0" w:color="auto"/>
            <w:right w:val="none" w:sz="0" w:space="0" w:color="auto"/>
          </w:divBdr>
        </w:div>
        <w:div w:id="740098717">
          <w:marLeft w:val="0"/>
          <w:marRight w:val="0"/>
          <w:marTop w:val="0"/>
          <w:marBottom w:val="0"/>
          <w:divBdr>
            <w:top w:val="none" w:sz="0" w:space="0" w:color="auto"/>
            <w:left w:val="none" w:sz="0" w:space="0" w:color="auto"/>
            <w:bottom w:val="none" w:sz="0" w:space="0" w:color="auto"/>
            <w:right w:val="none" w:sz="0" w:space="0" w:color="auto"/>
          </w:divBdr>
        </w:div>
        <w:div w:id="935332058">
          <w:marLeft w:val="0"/>
          <w:marRight w:val="0"/>
          <w:marTop w:val="0"/>
          <w:marBottom w:val="0"/>
          <w:divBdr>
            <w:top w:val="none" w:sz="0" w:space="0" w:color="auto"/>
            <w:left w:val="none" w:sz="0" w:space="0" w:color="auto"/>
            <w:bottom w:val="none" w:sz="0" w:space="0" w:color="auto"/>
            <w:right w:val="none" w:sz="0" w:space="0" w:color="auto"/>
          </w:divBdr>
        </w:div>
        <w:div w:id="563175652">
          <w:marLeft w:val="0"/>
          <w:marRight w:val="0"/>
          <w:marTop w:val="0"/>
          <w:marBottom w:val="0"/>
          <w:divBdr>
            <w:top w:val="none" w:sz="0" w:space="0" w:color="auto"/>
            <w:left w:val="none" w:sz="0" w:space="0" w:color="auto"/>
            <w:bottom w:val="none" w:sz="0" w:space="0" w:color="auto"/>
            <w:right w:val="none" w:sz="0" w:space="0" w:color="auto"/>
          </w:divBdr>
        </w:div>
        <w:div w:id="1501461850">
          <w:marLeft w:val="0"/>
          <w:marRight w:val="0"/>
          <w:marTop w:val="0"/>
          <w:marBottom w:val="0"/>
          <w:divBdr>
            <w:top w:val="none" w:sz="0" w:space="0" w:color="auto"/>
            <w:left w:val="none" w:sz="0" w:space="0" w:color="auto"/>
            <w:bottom w:val="none" w:sz="0" w:space="0" w:color="auto"/>
            <w:right w:val="none" w:sz="0" w:space="0" w:color="auto"/>
          </w:divBdr>
        </w:div>
        <w:div w:id="461772639">
          <w:marLeft w:val="0"/>
          <w:marRight w:val="0"/>
          <w:marTop w:val="0"/>
          <w:marBottom w:val="0"/>
          <w:divBdr>
            <w:top w:val="none" w:sz="0" w:space="0" w:color="auto"/>
            <w:left w:val="none" w:sz="0" w:space="0" w:color="auto"/>
            <w:bottom w:val="none" w:sz="0" w:space="0" w:color="auto"/>
            <w:right w:val="none" w:sz="0" w:space="0" w:color="auto"/>
          </w:divBdr>
        </w:div>
        <w:div w:id="482739898">
          <w:marLeft w:val="0"/>
          <w:marRight w:val="0"/>
          <w:marTop w:val="0"/>
          <w:marBottom w:val="0"/>
          <w:divBdr>
            <w:top w:val="none" w:sz="0" w:space="0" w:color="auto"/>
            <w:left w:val="none" w:sz="0" w:space="0" w:color="auto"/>
            <w:bottom w:val="none" w:sz="0" w:space="0" w:color="auto"/>
            <w:right w:val="none" w:sz="0" w:space="0" w:color="auto"/>
          </w:divBdr>
        </w:div>
        <w:div w:id="328412188">
          <w:marLeft w:val="0"/>
          <w:marRight w:val="0"/>
          <w:marTop w:val="0"/>
          <w:marBottom w:val="0"/>
          <w:divBdr>
            <w:top w:val="none" w:sz="0" w:space="0" w:color="auto"/>
            <w:left w:val="none" w:sz="0" w:space="0" w:color="auto"/>
            <w:bottom w:val="none" w:sz="0" w:space="0" w:color="auto"/>
            <w:right w:val="none" w:sz="0" w:space="0" w:color="auto"/>
          </w:divBdr>
        </w:div>
        <w:div w:id="894511479">
          <w:marLeft w:val="0"/>
          <w:marRight w:val="0"/>
          <w:marTop w:val="0"/>
          <w:marBottom w:val="0"/>
          <w:divBdr>
            <w:top w:val="none" w:sz="0" w:space="0" w:color="auto"/>
            <w:left w:val="none" w:sz="0" w:space="0" w:color="auto"/>
            <w:bottom w:val="none" w:sz="0" w:space="0" w:color="auto"/>
            <w:right w:val="none" w:sz="0" w:space="0" w:color="auto"/>
          </w:divBdr>
        </w:div>
        <w:div w:id="1553493337">
          <w:marLeft w:val="0"/>
          <w:marRight w:val="0"/>
          <w:marTop w:val="0"/>
          <w:marBottom w:val="0"/>
          <w:divBdr>
            <w:top w:val="none" w:sz="0" w:space="0" w:color="auto"/>
            <w:left w:val="none" w:sz="0" w:space="0" w:color="auto"/>
            <w:bottom w:val="none" w:sz="0" w:space="0" w:color="auto"/>
            <w:right w:val="none" w:sz="0" w:space="0" w:color="auto"/>
          </w:divBdr>
        </w:div>
        <w:div w:id="191189449">
          <w:marLeft w:val="0"/>
          <w:marRight w:val="0"/>
          <w:marTop w:val="0"/>
          <w:marBottom w:val="0"/>
          <w:divBdr>
            <w:top w:val="none" w:sz="0" w:space="0" w:color="auto"/>
            <w:left w:val="none" w:sz="0" w:space="0" w:color="auto"/>
            <w:bottom w:val="none" w:sz="0" w:space="0" w:color="auto"/>
            <w:right w:val="none" w:sz="0" w:space="0" w:color="auto"/>
          </w:divBdr>
        </w:div>
      </w:divsChild>
    </w:div>
    <w:div w:id="1936204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ravo.by/webnpa/text.asp?RN=h10200090" TargetMode="External"/><Relationship Id="rId13" Type="http://schemas.openxmlformats.org/officeDocument/2006/relationships/hyperlink" Target="http://pravo.by/webnpa/text.asp?RN=h10200090" TargetMode="External"/><Relationship Id="rId18" Type="http://schemas.openxmlformats.org/officeDocument/2006/relationships/hyperlink" Target="http://pravo.by/webnpa/text.asp?RN=h10200090" TargetMode="External"/><Relationship Id="rId3" Type="http://schemas.openxmlformats.org/officeDocument/2006/relationships/settings" Target="settings.xml"/><Relationship Id="rId21" Type="http://schemas.openxmlformats.org/officeDocument/2006/relationships/hyperlink" Target="http://pravo.by/webnpa/text.asp?RN=h10200090" TargetMode="External"/><Relationship Id="rId7" Type="http://schemas.openxmlformats.org/officeDocument/2006/relationships/hyperlink" Target="http://www.mintorg.gov.by/index2.php?option=com_content&amp;task=view&amp;id=1041&amp;pop=1&amp;page=0" TargetMode="External"/><Relationship Id="rId12" Type="http://schemas.openxmlformats.org/officeDocument/2006/relationships/hyperlink" Target="http://pravo.by/webnpa/text.asp?RN=h10200090" TargetMode="External"/><Relationship Id="rId17" Type="http://schemas.openxmlformats.org/officeDocument/2006/relationships/hyperlink" Target="http://pravo.by/webnpa/text.asp?RN=h10200090"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pravo.by/webnpa/text.asp?RN=h10200090" TargetMode="External"/><Relationship Id="rId20" Type="http://schemas.openxmlformats.org/officeDocument/2006/relationships/hyperlink" Target="http://pravo.by/webnpa/text.asp?RN=h10200090"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pravo.by/webnpa/text.asp?RN=h10200090" TargetMode="External"/><Relationship Id="rId24" Type="http://schemas.openxmlformats.org/officeDocument/2006/relationships/fontTable" Target="fontTable.xml"/><Relationship Id="rId5" Type="http://schemas.openxmlformats.org/officeDocument/2006/relationships/hyperlink" Target="http://www.mintorg.gov.by/index2.php?option=com_content&amp;task=view&amp;id=2060&amp;pop=1&amp;page=0&amp;Itemid=30" TargetMode="External"/><Relationship Id="rId15" Type="http://schemas.openxmlformats.org/officeDocument/2006/relationships/hyperlink" Target="http://pravo.by/webnpa/text.asp?RN=h10200090" TargetMode="External"/><Relationship Id="rId23" Type="http://schemas.openxmlformats.org/officeDocument/2006/relationships/hyperlink" Target="http://www.mintorg.gov.by" TargetMode="External"/><Relationship Id="rId10" Type="http://schemas.openxmlformats.org/officeDocument/2006/relationships/hyperlink" Target="http://pravo.by/webnpa/text.asp?RN=h10200090" TargetMode="External"/><Relationship Id="rId19" Type="http://schemas.openxmlformats.org/officeDocument/2006/relationships/hyperlink" Target="http://pravo.by/webnpa/text.asp?RN=h10200090" TargetMode="External"/><Relationship Id="rId4" Type="http://schemas.openxmlformats.org/officeDocument/2006/relationships/webSettings" Target="webSettings.xml"/><Relationship Id="rId9" Type="http://schemas.openxmlformats.org/officeDocument/2006/relationships/hyperlink" Target="http://pravo.by/webnpa/text.asp?RN=h10200090" TargetMode="External"/><Relationship Id="rId14" Type="http://schemas.openxmlformats.org/officeDocument/2006/relationships/hyperlink" Target="http://pravo.by/webnpa/text.asp?RN=h10200090" TargetMode="External"/><Relationship Id="rId22" Type="http://schemas.openxmlformats.org/officeDocument/2006/relationships/hyperlink" Target="http://www.mintorg.gov.by/media/protect/explanations/application%20.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1502</Words>
  <Characters>8562</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Протасов Дмитрий Олегович</cp:lastModifiedBy>
  <cp:revision>2</cp:revision>
  <dcterms:created xsi:type="dcterms:W3CDTF">2025-07-21T20:12:00Z</dcterms:created>
  <dcterms:modified xsi:type="dcterms:W3CDTF">2025-07-21T20:12:00Z</dcterms:modified>
</cp:coreProperties>
</file>